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E74F8" w14:textId="77777777" w:rsidR="001B69E2" w:rsidRPr="001B69E2" w:rsidRDefault="001B69E2" w:rsidP="001B69E2">
      <w:pPr>
        <w:keepNext/>
        <w:widowControl w:val="0"/>
        <w:tabs>
          <w:tab w:val="center" w:pos="4680"/>
        </w:tabs>
        <w:suppressAutoHyphens/>
        <w:spacing w:after="0" w:line="240" w:lineRule="auto"/>
        <w:jc w:val="center"/>
        <w:outlineLvl w:val="2"/>
        <w:rPr>
          <w:rFonts w:ascii="Times New Roman" w:eastAsia="Times New Roman" w:hAnsi="Times New Roman" w:cs="Times New Roman"/>
          <w:b/>
          <w:spacing w:val="-2"/>
          <w:kern w:val="0"/>
          <w14:ligatures w14:val="none"/>
        </w:rPr>
      </w:pPr>
      <w:r w:rsidRPr="001B69E2">
        <w:rPr>
          <w:rFonts w:ascii="Times New Roman" w:eastAsia="Times New Roman" w:hAnsi="Times New Roman" w:cs="Times New Roman"/>
          <w:b/>
          <w:spacing w:val="-2"/>
          <w:kern w:val="0"/>
          <w14:ligatures w14:val="none"/>
        </w:rPr>
        <w:t>TOWNSHIP OF HADDON, NEW JERSEY</w:t>
      </w:r>
    </w:p>
    <w:p w14:paraId="385A174D" w14:textId="77777777" w:rsidR="001B69E2" w:rsidRPr="001B69E2" w:rsidRDefault="001B69E2" w:rsidP="001B69E2">
      <w:pPr>
        <w:widowControl w:val="0"/>
        <w:tabs>
          <w:tab w:val="left" w:pos="-1440"/>
          <w:tab w:val="left" w:pos="-720"/>
        </w:tabs>
        <w:suppressAutoHyphens/>
        <w:spacing w:after="0" w:line="240" w:lineRule="auto"/>
        <w:jc w:val="both"/>
        <w:rPr>
          <w:rFonts w:ascii="Times New Roman" w:eastAsia="Times New Roman" w:hAnsi="Times New Roman" w:cs="Times New Roman"/>
          <w:b/>
          <w:spacing w:val="-2"/>
          <w:kern w:val="0"/>
          <w14:ligatures w14:val="none"/>
        </w:rPr>
      </w:pPr>
    </w:p>
    <w:p w14:paraId="733CAA34" w14:textId="049142CC" w:rsidR="001B69E2" w:rsidRPr="001B69E2" w:rsidRDefault="001B69E2" w:rsidP="001B69E2">
      <w:pPr>
        <w:widowControl w:val="0"/>
        <w:tabs>
          <w:tab w:val="center" w:pos="4680"/>
        </w:tabs>
        <w:suppressAutoHyphens/>
        <w:spacing w:after="0" w:line="240" w:lineRule="auto"/>
        <w:jc w:val="both"/>
        <w:rPr>
          <w:rFonts w:ascii="Times New Roman" w:eastAsia="Times New Roman" w:hAnsi="Times New Roman" w:cs="Times New Roman"/>
          <w:b/>
          <w:spacing w:val="-2"/>
          <w:kern w:val="0"/>
          <w14:ligatures w14:val="none"/>
        </w:rPr>
      </w:pPr>
      <w:r w:rsidRPr="001B69E2">
        <w:rPr>
          <w:rFonts w:ascii="Times New Roman" w:eastAsia="Times New Roman" w:hAnsi="Times New Roman" w:cs="Times New Roman"/>
          <w:b/>
          <w:spacing w:val="-2"/>
          <w:kern w:val="0"/>
          <w14:ligatures w14:val="none"/>
        </w:rPr>
        <w:tab/>
        <w:t xml:space="preserve">ORDINANCE </w:t>
      </w:r>
      <w:r w:rsidR="00DC6714">
        <w:rPr>
          <w:rFonts w:ascii="Times New Roman" w:eastAsia="Times New Roman" w:hAnsi="Times New Roman" w:cs="Times New Roman"/>
          <w:b/>
          <w:spacing w:val="-2"/>
          <w:kern w:val="0"/>
          <w14:ligatures w14:val="none"/>
        </w:rPr>
        <w:t>#1484</w:t>
      </w:r>
    </w:p>
    <w:p w14:paraId="795A86CC" w14:textId="77777777" w:rsidR="001B69E2" w:rsidRPr="001B69E2" w:rsidRDefault="001B69E2" w:rsidP="001B69E2">
      <w:pPr>
        <w:widowControl w:val="0"/>
        <w:suppressAutoHyphens/>
        <w:spacing w:after="0" w:line="240" w:lineRule="auto"/>
        <w:jc w:val="center"/>
        <w:rPr>
          <w:rFonts w:ascii="Times New Roman" w:eastAsia="Times New Roman" w:hAnsi="Times New Roman" w:cs="Times New Roman"/>
          <w:b/>
          <w:spacing w:val="-2"/>
          <w:kern w:val="0"/>
          <w14:ligatures w14:val="none"/>
        </w:rPr>
      </w:pPr>
      <w:r w:rsidRPr="001B69E2">
        <w:rPr>
          <w:rFonts w:ascii="Times New Roman" w:eastAsia="Times New Roman" w:hAnsi="Times New Roman" w:cs="Times New Roman"/>
          <w:b/>
          <w:spacing w:val="-2"/>
          <w:kern w:val="0"/>
          <w:u w:val="single"/>
          <w14:ligatures w14:val="none"/>
        </w:rPr>
        <w:tab/>
      </w:r>
      <w:r w:rsidRPr="001B69E2">
        <w:rPr>
          <w:rFonts w:ascii="Times New Roman" w:eastAsia="Times New Roman" w:hAnsi="Times New Roman" w:cs="Times New Roman"/>
          <w:b/>
          <w:spacing w:val="-2"/>
          <w:kern w:val="0"/>
          <w:u w:val="single"/>
          <w14:ligatures w14:val="none"/>
        </w:rPr>
        <w:tab/>
      </w:r>
      <w:r w:rsidRPr="001B69E2">
        <w:rPr>
          <w:rFonts w:ascii="Times New Roman" w:eastAsia="Times New Roman" w:hAnsi="Times New Roman" w:cs="Times New Roman"/>
          <w:b/>
          <w:spacing w:val="-2"/>
          <w:kern w:val="0"/>
          <w:u w:val="single"/>
          <w14:ligatures w14:val="none"/>
        </w:rPr>
        <w:tab/>
      </w:r>
      <w:r w:rsidRPr="001B69E2">
        <w:rPr>
          <w:rFonts w:ascii="Times New Roman" w:eastAsia="Times New Roman" w:hAnsi="Times New Roman" w:cs="Times New Roman"/>
          <w:b/>
          <w:spacing w:val="-2"/>
          <w:kern w:val="0"/>
          <w:u w:val="single"/>
          <w14:ligatures w14:val="none"/>
        </w:rPr>
        <w:tab/>
      </w:r>
      <w:r w:rsidRPr="001B69E2">
        <w:rPr>
          <w:rFonts w:ascii="Times New Roman" w:eastAsia="Times New Roman" w:hAnsi="Times New Roman" w:cs="Times New Roman"/>
          <w:b/>
          <w:spacing w:val="-2"/>
          <w:kern w:val="0"/>
          <w:u w:val="single"/>
          <w14:ligatures w14:val="none"/>
        </w:rPr>
        <w:tab/>
      </w:r>
    </w:p>
    <w:p w14:paraId="20F22E55" w14:textId="77777777" w:rsidR="001B69E2" w:rsidRPr="001B69E2" w:rsidRDefault="001B69E2" w:rsidP="001B69E2">
      <w:pPr>
        <w:widowControl w:val="0"/>
        <w:tabs>
          <w:tab w:val="left" w:pos="-1440"/>
          <w:tab w:val="left" w:pos="-720"/>
        </w:tabs>
        <w:suppressAutoHyphens/>
        <w:spacing w:after="0" w:line="240" w:lineRule="auto"/>
        <w:jc w:val="both"/>
        <w:rPr>
          <w:rFonts w:ascii="Times New Roman" w:eastAsia="Times New Roman" w:hAnsi="Times New Roman" w:cs="Times New Roman"/>
          <w:b/>
          <w:spacing w:val="-2"/>
          <w:kern w:val="0"/>
          <w14:ligatures w14:val="none"/>
        </w:rPr>
      </w:pPr>
    </w:p>
    <w:p w14:paraId="2D4DFDD1" w14:textId="77777777" w:rsidR="00812760" w:rsidRDefault="001B69E2" w:rsidP="00812760">
      <w:pPr>
        <w:widowControl w:val="0"/>
        <w:tabs>
          <w:tab w:val="left" w:pos="-1440"/>
          <w:tab w:val="left" w:pos="-720"/>
          <w:tab w:val="left" w:pos="0"/>
          <w:tab w:val="left" w:pos="720"/>
        </w:tabs>
        <w:suppressAutoHyphens/>
        <w:spacing w:after="0" w:line="240" w:lineRule="auto"/>
        <w:ind w:left="1440" w:right="1440" w:hanging="1440"/>
        <w:jc w:val="both"/>
        <w:rPr>
          <w:rFonts w:ascii="Times New Roman" w:eastAsia="Times New Roman" w:hAnsi="Times New Roman" w:cs="Times New Roman"/>
          <w:b/>
          <w:spacing w:val="-2"/>
          <w:kern w:val="0"/>
          <w14:ligatures w14:val="none"/>
        </w:rPr>
      </w:pPr>
      <w:r w:rsidRPr="001B69E2">
        <w:rPr>
          <w:rFonts w:ascii="Times New Roman" w:eastAsia="Times New Roman" w:hAnsi="Times New Roman" w:cs="Times New Roman"/>
          <w:b/>
          <w:spacing w:val="-2"/>
          <w:kern w:val="0"/>
          <w14:ligatures w14:val="none"/>
        </w:rPr>
        <w:tab/>
      </w:r>
      <w:r w:rsidRPr="001B69E2">
        <w:rPr>
          <w:rFonts w:ascii="Times New Roman" w:eastAsia="Times New Roman" w:hAnsi="Times New Roman" w:cs="Times New Roman"/>
          <w:b/>
          <w:spacing w:val="-2"/>
          <w:kern w:val="0"/>
          <w14:ligatures w14:val="none"/>
        </w:rPr>
        <w:tab/>
      </w:r>
    </w:p>
    <w:p w14:paraId="097E3383" w14:textId="765EC8E5" w:rsidR="001B69E2" w:rsidRPr="001B69E2" w:rsidRDefault="001B69E2" w:rsidP="00812760">
      <w:pPr>
        <w:widowControl w:val="0"/>
        <w:tabs>
          <w:tab w:val="left" w:pos="-1440"/>
          <w:tab w:val="left" w:pos="-720"/>
          <w:tab w:val="left" w:pos="0"/>
          <w:tab w:val="left" w:pos="720"/>
        </w:tabs>
        <w:suppressAutoHyphens/>
        <w:spacing w:after="0" w:line="240" w:lineRule="auto"/>
        <w:ind w:left="1440" w:right="1440" w:hanging="1440"/>
        <w:jc w:val="center"/>
        <w:rPr>
          <w:rFonts w:ascii="Times New Roman (PCL6)" w:eastAsia="Times New Roman" w:hAnsi="Times New Roman (PCL6)" w:cs="Times New Roman"/>
          <w:spacing w:val="-2"/>
          <w:kern w:val="0"/>
          <w14:ligatures w14:val="none"/>
        </w:rPr>
      </w:pPr>
      <w:r w:rsidRPr="001B69E2">
        <w:rPr>
          <w:rFonts w:ascii="Times New Roman (PCL6)" w:eastAsia="Times New Roman" w:hAnsi="Times New Roman (PCL6)" w:cs="Times New Roman"/>
          <w:b/>
          <w:spacing w:val="-2"/>
          <w:kern w:val="0"/>
          <w14:ligatures w14:val="none"/>
        </w:rPr>
        <w:t>Notice of Pending Bond Ordinance and Summary.</w:t>
      </w:r>
    </w:p>
    <w:p w14:paraId="498AD5D9" w14:textId="77777777" w:rsidR="001B69E2" w:rsidRPr="001B69E2" w:rsidRDefault="001B69E2" w:rsidP="001B69E2">
      <w:pPr>
        <w:tabs>
          <w:tab w:val="left" w:pos="0"/>
        </w:tabs>
        <w:suppressAutoHyphens/>
        <w:spacing w:after="0" w:line="240" w:lineRule="auto"/>
        <w:jc w:val="both"/>
        <w:rPr>
          <w:rFonts w:ascii="Times New Roman (PCL6)" w:eastAsia="Times New Roman" w:hAnsi="Times New Roman (PCL6)" w:cs="Times New Roman"/>
          <w:spacing w:val="-2"/>
          <w:kern w:val="0"/>
          <w:sz w:val="18"/>
          <w:szCs w:val="18"/>
          <w14:ligatures w14:val="none"/>
        </w:rPr>
      </w:pPr>
    </w:p>
    <w:p w14:paraId="6E3AB494" w14:textId="61D73C6E" w:rsidR="001B69E2" w:rsidRPr="001B69E2" w:rsidRDefault="001B69E2" w:rsidP="001B69E2">
      <w:pPr>
        <w:spacing w:after="0" w:line="240" w:lineRule="auto"/>
        <w:jc w:val="both"/>
        <w:rPr>
          <w:rFonts w:ascii="Times New Roman (PCL6)" w:eastAsia="Times New Roman" w:hAnsi="Times New Roman (PCL6)" w:cs="Times New Roman"/>
          <w:kern w:val="0"/>
          <w14:ligatures w14:val="none"/>
        </w:rPr>
      </w:pPr>
      <w:r w:rsidRPr="001B69E2">
        <w:rPr>
          <w:rFonts w:ascii="Times New Roman (PCL6)" w:eastAsia="Times New Roman" w:hAnsi="Times New Roman (PCL6)" w:cs="Times New Roman"/>
          <w:kern w:val="0"/>
          <w14:ligatures w14:val="none"/>
        </w:rPr>
        <w:tab/>
        <w:t>The bond ordinance, the summary terms of which are included herein, was introduced and passed upon first reading at a meeting of the Board of Commissioners of the Township of Haddon, in the County of Camden, State of New Jersey, on April 2</w:t>
      </w:r>
      <w:r w:rsidR="00965086">
        <w:rPr>
          <w:rFonts w:ascii="Times New Roman (PCL6)" w:eastAsia="Times New Roman" w:hAnsi="Times New Roman (PCL6)" w:cs="Times New Roman"/>
          <w:kern w:val="0"/>
          <w14:ligatures w14:val="none"/>
        </w:rPr>
        <w:t>8</w:t>
      </w:r>
      <w:r w:rsidRPr="001B69E2">
        <w:rPr>
          <w:rFonts w:ascii="Times New Roman (PCL6)" w:eastAsia="Times New Roman" w:hAnsi="Times New Roman (PCL6)" w:cs="Times New Roman"/>
          <w:kern w:val="0"/>
          <w14:ligatures w14:val="none"/>
        </w:rPr>
        <w:t>, 202</w:t>
      </w:r>
      <w:r w:rsidR="00965086">
        <w:rPr>
          <w:rFonts w:ascii="Times New Roman (PCL6)" w:eastAsia="Times New Roman" w:hAnsi="Times New Roman (PCL6)" w:cs="Times New Roman"/>
          <w:kern w:val="0"/>
          <w14:ligatures w14:val="none"/>
        </w:rPr>
        <w:t>6</w:t>
      </w:r>
      <w:r w:rsidRPr="001B69E2">
        <w:rPr>
          <w:rFonts w:ascii="Times New Roman (PCL6)" w:eastAsia="Times New Roman" w:hAnsi="Times New Roman (PCL6)" w:cs="Times New Roman"/>
          <w:kern w:val="0"/>
          <w14:ligatures w14:val="none"/>
        </w:rPr>
        <w:t>.  It will be further considered for final passage, after public hearing thereon, at a meeting of the Board of Commissioners of the Township of Haddon to be held at 135 Haddon Avenue, Westmont</w:t>
      </w:r>
      <w:r w:rsidRPr="001B69E2">
        <w:rPr>
          <w:rFonts w:ascii="Times New Roman" w:eastAsia="Times New Roman" w:hAnsi="Times New Roman" w:cs="Times New Roman"/>
          <w:kern w:val="0"/>
          <w14:ligatures w14:val="none"/>
        </w:rPr>
        <w:t xml:space="preserve">, New Jersey 08108, </w:t>
      </w:r>
      <w:r w:rsidRPr="001B69E2">
        <w:rPr>
          <w:rFonts w:ascii="Times New Roman (PCL6)" w:eastAsia="Times New Roman" w:hAnsi="Times New Roman (PCL6)" w:cs="Times New Roman"/>
          <w:kern w:val="0"/>
          <w14:ligatures w14:val="none"/>
        </w:rPr>
        <w:t xml:space="preserve">on </w:t>
      </w:r>
      <w:r w:rsidR="00812760">
        <w:rPr>
          <w:rFonts w:ascii="Times New Roman (PCL6)" w:eastAsia="Times New Roman" w:hAnsi="Times New Roman (PCL6)" w:cs="Times New Roman"/>
          <w:kern w:val="0"/>
          <w14:ligatures w14:val="none"/>
        </w:rPr>
        <w:t>May 26,</w:t>
      </w:r>
      <w:r w:rsidRPr="001B69E2">
        <w:rPr>
          <w:rFonts w:ascii="Times New Roman (PCL6)" w:eastAsia="Times New Roman" w:hAnsi="Times New Roman (PCL6)" w:cs="Times New Roman"/>
          <w:kern w:val="0"/>
          <w14:ligatures w14:val="none"/>
        </w:rPr>
        <w:t xml:space="preserve"> 202</w:t>
      </w:r>
      <w:r w:rsidR="00965086">
        <w:rPr>
          <w:rFonts w:ascii="Times New Roman (PCL6)" w:eastAsia="Times New Roman" w:hAnsi="Times New Roman (PCL6)" w:cs="Times New Roman"/>
          <w:kern w:val="0"/>
          <w14:ligatures w14:val="none"/>
        </w:rPr>
        <w:t>6</w:t>
      </w:r>
      <w:r w:rsidRPr="001B69E2">
        <w:rPr>
          <w:rFonts w:ascii="Times New Roman (PCL6)" w:eastAsia="Times New Roman" w:hAnsi="Times New Roman (PCL6)" w:cs="Times New Roman"/>
          <w:kern w:val="0"/>
          <w14:ligatures w14:val="none"/>
        </w:rPr>
        <w:t xml:space="preserve"> at 7 o’clock PM.  During the week prior to and up to and including the date of such meeting copies of the full ordinance will be available at no cost and during regular business hours, at the Township Clerk's office for the members of the general public who shall request the same.  The summary of the terms of such bond ordinance follows:</w:t>
      </w:r>
    </w:p>
    <w:p w14:paraId="5D2E8E4C" w14:textId="77777777" w:rsidR="001B69E2" w:rsidRPr="001B69E2" w:rsidRDefault="001B69E2" w:rsidP="001B69E2">
      <w:pPr>
        <w:tabs>
          <w:tab w:val="left" w:pos="-720"/>
          <w:tab w:val="left" w:pos="0"/>
          <w:tab w:val="left" w:pos="720"/>
        </w:tabs>
        <w:suppressAutoHyphens/>
        <w:spacing w:after="0" w:line="240" w:lineRule="auto"/>
        <w:ind w:left="1440" w:right="1440" w:hanging="1440"/>
        <w:jc w:val="both"/>
        <w:rPr>
          <w:rFonts w:ascii="Times New Roman (PCL6)" w:eastAsia="Times New Roman" w:hAnsi="Times New Roman (PCL6)" w:cs="Times New Roman"/>
          <w:kern w:val="0"/>
          <w:sz w:val="18"/>
          <w:szCs w:val="18"/>
          <w14:ligatures w14:val="none"/>
        </w:rPr>
      </w:pPr>
    </w:p>
    <w:p w14:paraId="5E15CF40" w14:textId="5A9E3AE7" w:rsidR="001B69E2" w:rsidRPr="001B69E2" w:rsidRDefault="001B69E2" w:rsidP="001B69E2">
      <w:pPr>
        <w:tabs>
          <w:tab w:val="left" w:pos="-720"/>
          <w:tab w:val="left" w:pos="0"/>
          <w:tab w:val="left" w:pos="720"/>
        </w:tabs>
        <w:suppressAutoHyphens/>
        <w:spacing w:after="0" w:line="240" w:lineRule="auto"/>
        <w:ind w:left="1440" w:right="1440" w:hanging="1440"/>
        <w:jc w:val="both"/>
        <w:rPr>
          <w:rFonts w:ascii="Times New Roman" w:eastAsia="Times New Roman" w:hAnsi="Times New Roman" w:cs="Times New Roman"/>
          <w:b/>
          <w:spacing w:val="-2"/>
          <w:kern w:val="0"/>
          <w:sz w:val="22"/>
          <w:szCs w:val="22"/>
          <w14:ligatures w14:val="none"/>
        </w:rPr>
      </w:pPr>
      <w:r w:rsidRPr="001B69E2">
        <w:rPr>
          <w:rFonts w:ascii="Times New Roman (PCL6)" w:eastAsia="Times New Roman" w:hAnsi="Times New Roman (PCL6)" w:cs="Times New Roman"/>
          <w:kern w:val="0"/>
          <w14:ligatures w14:val="none"/>
        </w:rPr>
        <w:t>Title:</w:t>
      </w:r>
      <w:r w:rsidRPr="001B69E2">
        <w:rPr>
          <w:rFonts w:ascii="Times New Roman" w:eastAsia="Times New Roman" w:hAnsi="Times New Roman" w:cs="Times New Roman"/>
          <w:b/>
          <w:spacing w:val="-2"/>
          <w:kern w:val="0"/>
          <w14:ligatures w14:val="none"/>
        </w:rPr>
        <w:t xml:space="preserve"> </w:t>
      </w:r>
      <w:r w:rsidRPr="001B69E2">
        <w:rPr>
          <w:rFonts w:ascii="Times New Roman" w:eastAsia="Times New Roman" w:hAnsi="Times New Roman" w:cs="Times New Roman"/>
          <w:b/>
          <w:spacing w:val="-2"/>
          <w:kern w:val="0"/>
          <w14:ligatures w14:val="none"/>
        </w:rPr>
        <w:tab/>
      </w:r>
      <w:r w:rsidRPr="001B69E2">
        <w:rPr>
          <w:rFonts w:ascii="Times New Roman" w:eastAsia="Times New Roman" w:hAnsi="Times New Roman" w:cs="Times New Roman"/>
          <w:b/>
          <w:spacing w:val="-2"/>
          <w:kern w:val="0"/>
          <w14:ligatures w14:val="none"/>
        </w:rPr>
        <w:tab/>
      </w:r>
      <w:r w:rsidR="00965086" w:rsidRPr="001B69E2">
        <w:rPr>
          <w:rFonts w:ascii="Times New Roman" w:eastAsia="Times New Roman" w:hAnsi="Times New Roman" w:cs="Times New Roman"/>
          <w:b/>
          <w:spacing w:val="-2"/>
          <w:kern w:val="0"/>
          <w14:ligatures w14:val="none"/>
        </w:rPr>
        <w:t xml:space="preserve">BOND ORDINANCE AUTHORIZING </w:t>
      </w:r>
      <w:r w:rsidR="00965086" w:rsidRPr="001B69E2">
        <w:rPr>
          <w:rFonts w:ascii="Times New Roman" w:eastAsia="Times New Roman" w:hAnsi="Times New Roman" w:cs="Times New Roman"/>
          <w:b/>
          <w:spacing w:val="-3"/>
          <w:kern w:val="0"/>
          <w14:ligatures w14:val="none"/>
        </w:rPr>
        <w:t xml:space="preserve">VARIOUS WATER AND SEWER UTILITY IMPROVEMENTS AND THE ACQUISITION OF UTILITY EQUIPMENT </w:t>
      </w:r>
      <w:r w:rsidR="00965086" w:rsidRPr="001B69E2">
        <w:rPr>
          <w:rFonts w:ascii="Times New Roman" w:eastAsia="Times New Roman" w:hAnsi="Times New Roman" w:cs="Times New Roman"/>
          <w:b/>
          <w:spacing w:val="-2"/>
          <w:kern w:val="0"/>
          <w14:ligatures w14:val="none"/>
        </w:rPr>
        <w:t>IN AND FOR THE TOWNSHIP OF HADDON, COUNTY OF CAMDEN, NEW JERSEY; APPROPRIATING THE SUM OF $</w:t>
      </w:r>
      <w:r w:rsidR="00965086">
        <w:rPr>
          <w:rFonts w:ascii="Times New Roman" w:eastAsia="Times New Roman" w:hAnsi="Times New Roman" w:cs="Times New Roman"/>
          <w:b/>
          <w:spacing w:val="-2"/>
          <w:kern w:val="0"/>
          <w14:ligatures w14:val="none"/>
        </w:rPr>
        <w:t>1,565,000</w:t>
      </w:r>
      <w:r w:rsidR="00965086" w:rsidRPr="001B69E2">
        <w:rPr>
          <w:rFonts w:ascii="Times New Roman" w:eastAsia="Times New Roman" w:hAnsi="Times New Roman" w:cs="Times New Roman"/>
          <w:b/>
          <w:spacing w:val="-2"/>
          <w:kern w:val="0"/>
          <w14:ligatures w14:val="none"/>
        </w:rPr>
        <w:t xml:space="preserve"> THEREFOR; AUTHORIZING THE ISSUANCE OF GENERAL OBLIGATION BONDS OR BOND ANTICIPATION NOTES OF THE TOWNSHIP OF HADDON, COUNTY OF CAMDEN, NEW JERSEY IN THE AGGREGATE PRINCIPAL AMOUNT OF UP TO $</w:t>
      </w:r>
      <w:r w:rsidR="00965086">
        <w:rPr>
          <w:rFonts w:ascii="Times New Roman" w:eastAsia="Times New Roman" w:hAnsi="Times New Roman" w:cs="Times New Roman"/>
          <w:b/>
          <w:spacing w:val="-2"/>
          <w:kern w:val="0"/>
          <w14:ligatures w14:val="none"/>
        </w:rPr>
        <w:t>1,490,400</w:t>
      </w:r>
      <w:r w:rsidR="00965086" w:rsidRPr="001B69E2">
        <w:rPr>
          <w:rFonts w:ascii="Times New Roman" w:eastAsia="Times New Roman" w:hAnsi="Times New Roman" w:cs="Times New Roman"/>
          <w:b/>
          <w:spacing w:val="-2"/>
          <w:kern w:val="0"/>
          <w14:ligatures w14:val="none"/>
        </w:rPr>
        <w:t>; MAKING CERTAIN DETERMINATIONS AND COVENANTS; AND AUTHORIZING CERTAIN RELATED ACTIONS IN CONNECTION WITH THE FOREGOING</w:t>
      </w:r>
    </w:p>
    <w:p w14:paraId="05BCBBB2" w14:textId="77777777" w:rsidR="001B69E2" w:rsidRPr="001B69E2" w:rsidRDefault="001B69E2" w:rsidP="001B69E2">
      <w:pPr>
        <w:widowControl w:val="0"/>
        <w:tabs>
          <w:tab w:val="left" w:pos="-1440"/>
          <w:tab w:val="left" w:pos="-720"/>
        </w:tabs>
        <w:suppressAutoHyphens/>
        <w:spacing w:after="0" w:line="240" w:lineRule="auto"/>
        <w:jc w:val="both"/>
        <w:rPr>
          <w:rFonts w:ascii="Times New Roman" w:eastAsia="Times New Roman" w:hAnsi="Times New Roman" w:cs="Times New Roman"/>
          <w:spacing w:val="-2"/>
          <w:kern w:val="0"/>
          <w:sz w:val="18"/>
          <w:szCs w:val="18"/>
          <w14:ligatures w14:val="none"/>
        </w:rPr>
      </w:pPr>
    </w:p>
    <w:tbl>
      <w:tblPr>
        <w:tblW w:w="9423" w:type="dxa"/>
        <w:jc w:val="center"/>
        <w:tblLayout w:type="fixed"/>
        <w:tblCellMar>
          <w:top w:w="144" w:type="dxa"/>
          <w:left w:w="120" w:type="dxa"/>
          <w:right w:w="120" w:type="dxa"/>
        </w:tblCellMar>
        <w:tblLook w:val="0000" w:firstRow="0" w:lastRow="0" w:firstColumn="0" w:lastColumn="0" w:noHBand="0" w:noVBand="0"/>
      </w:tblPr>
      <w:tblGrid>
        <w:gridCol w:w="450"/>
        <w:gridCol w:w="4352"/>
        <w:gridCol w:w="1273"/>
        <w:gridCol w:w="1067"/>
        <w:gridCol w:w="1183"/>
        <w:gridCol w:w="1098"/>
      </w:tblGrid>
      <w:tr w:rsidR="00EA30CD" w:rsidRPr="001B69E2" w14:paraId="44824802" w14:textId="77777777" w:rsidTr="00257C86">
        <w:trPr>
          <w:cantSplit/>
          <w:tblHeader/>
          <w:jc w:val="center"/>
        </w:trPr>
        <w:tc>
          <w:tcPr>
            <w:tcW w:w="450" w:type="dxa"/>
          </w:tcPr>
          <w:p w14:paraId="502BBA0D" w14:textId="77777777" w:rsidR="00EA30CD" w:rsidRPr="001B69E2" w:rsidRDefault="00EA30CD" w:rsidP="00257C86">
            <w:pPr>
              <w:spacing w:after="0" w:line="240" w:lineRule="auto"/>
              <w:jc w:val="center"/>
              <w:rPr>
                <w:rFonts w:ascii="Times New Roman" w:eastAsia="Times New Roman" w:hAnsi="Times New Roman" w:cs="Times New Roman"/>
                <w:b/>
                <w:kern w:val="0"/>
                <w:sz w:val="18"/>
                <w:szCs w:val="18"/>
                <w14:ligatures w14:val="none"/>
              </w:rPr>
            </w:pPr>
          </w:p>
        </w:tc>
        <w:tc>
          <w:tcPr>
            <w:tcW w:w="4352" w:type="dxa"/>
          </w:tcPr>
          <w:p w14:paraId="388D73E1" w14:textId="77777777" w:rsidR="00EA30CD" w:rsidRPr="001B69E2" w:rsidRDefault="00EA30CD" w:rsidP="00257C86">
            <w:pPr>
              <w:spacing w:after="0" w:line="240" w:lineRule="auto"/>
              <w:jc w:val="center"/>
              <w:rPr>
                <w:rFonts w:ascii="Times New Roman" w:eastAsia="Times New Roman" w:hAnsi="Times New Roman" w:cs="Times New Roman"/>
                <w:b/>
                <w:kern w:val="0"/>
                <w:sz w:val="18"/>
                <w:szCs w:val="18"/>
                <w:u w:val="single"/>
                <w14:ligatures w14:val="none"/>
              </w:rPr>
            </w:pPr>
            <w:r w:rsidRPr="001B69E2">
              <w:rPr>
                <w:rFonts w:ascii="Times New Roman" w:eastAsia="Times New Roman" w:hAnsi="Times New Roman" w:cs="Times New Roman"/>
                <w:b/>
                <w:kern w:val="0"/>
                <w:sz w:val="18"/>
                <w:szCs w:val="18"/>
                <w14:ligatures w14:val="none"/>
              </w:rPr>
              <w:br w:type="page"/>
            </w:r>
          </w:p>
          <w:p w14:paraId="25A35728" w14:textId="77777777" w:rsidR="00EA30CD" w:rsidRPr="001B69E2" w:rsidRDefault="00EA30CD" w:rsidP="00257C86">
            <w:pPr>
              <w:spacing w:after="0" w:line="240" w:lineRule="auto"/>
              <w:jc w:val="center"/>
              <w:rPr>
                <w:rFonts w:ascii="Times New Roman" w:eastAsia="Times New Roman" w:hAnsi="Times New Roman" w:cs="Times New Roman"/>
                <w:b/>
                <w:kern w:val="0"/>
                <w:sz w:val="18"/>
                <w:szCs w:val="18"/>
                <w14:ligatures w14:val="none"/>
              </w:rPr>
            </w:pPr>
            <w:r w:rsidRPr="001B69E2">
              <w:rPr>
                <w:rFonts w:ascii="Times New Roman" w:eastAsia="Times New Roman" w:hAnsi="Times New Roman" w:cs="Times New Roman"/>
                <w:b/>
                <w:kern w:val="0"/>
                <w:sz w:val="18"/>
                <w:szCs w:val="18"/>
                <w:u w:val="single"/>
                <w14:ligatures w14:val="none"/>
              </w:rPr>
              <w:t>Purpose/Improvement</w:t>
            </w:r>
          </w:p>
        </w:tc>
        <w:tc>
          <w:tcPr>
            <w:tcW w:w="1273" w:type="dxa"/>
          </w:tcPr>
          <w:p w14:paraId="065359E6" w14:textId="77777777" w:rsidR="00EA30CD" w:rsidRPr="001B69E2" w:rsidRDefault="00EA30CD" w:rsidP="00257C86">
            <w:pPr>
              <w:spacing w:after="0" w:line="240" w:lineRule="auto"/>
              <w:jc w:val="center"/>
              <w:rPr>
                <w:rFonts w:ascii="Times New Roman" w:eastAsia="Times New Roman" w:hAnsi="Times New Roman" w:cs="Times New Roman"/>
                <w:b/>
                <w:kern w:val="0"/>
                <w:sz w:val="18"/>
                <w:szCs w:val="18"/>
                <w14:ligatures w14:val="none"/>
              </w:rPr>
            </w:pPr>
            <w:r w:rsidRPr="001B69E2">
              <w:rPr>
                <w:rFonts w:ascii="Times New Roman" w:eastAsia="Times New Roman" w:hAnsi="Times New Roman" w:cs="Times New Roman"/>
                <w:b/>
                <w:kern w:val="0"/>
                <w:sz w:val="18"/>
                <w:szCs w:val="18"/>
                <w14:ligatures w14:val="none"/>
              </w:rPr>
              <w:t>Estimated</w:t>
            </w:r>
          </w:p>
          <w:p w14:paraId="46AC8127" w14:textId="77777777" w:rsidR="00EA30CD" w:rsidRPr="001B69E2" w:rsidRDefault="00EA30CD" w:rsidP="00257C86">
            <w:pPr>
              <w:spacing w:after="0" w:line="240" w:lineRule="auto"/>
              <w:jc w:val="center"/>
              <w:rPr>
                <w:rFonts w:ascii="Times New Roman" w:eastAsia="Times New Roman" w:hAnsi="Times New Roman" w:cs="Times New Roman"/>
                <w:b/>
                <w:kern w:val="0"/>
                <w:sz w:val="18"/>
                <w:szCs w:val="18"/>
                <w:u w:val="single"/>
                <w14:ligatures w14:val="none"/>
              </w:rPr>
            </w:pPr>
            <w:r w:rsidRPr="001B69E2">
              <w:rPr>
                <w:rFonts w:ascii="Times New Roman" w:eastAsia="Times New Roman" w:hAnsi="Times New Roman" w:cs="Times New Roman"/>
                <w:b/>
                <w:kern w:val="0"/>
                <w:sz w:val="18"/>
                <w:szCs w:val="18"/>
                <w:u w:val="single"/>
                <w14:ligatures w14:val="none"/>
              </w:rPr>
              <w:t>Total Cost</w:t>
            </w:r>
          </w:p>
        </w:tc>
        <w:tc>
          <w:tcPr>
            <w:tcW w:w="1067" w:type="dxa"/>
          </w:tcPr>
          <w:p w14:paraId="62E3A2A3" w14:textId="77777777" w:rsidR="00EA30CD" w:rsidRPr="001B69E2" w:rsidRDefault="00EA30CD" w:rsidP="00257C86">
            <w:pPr>
              <w:spacing w:after="0" w:line="240" w:lineRule="auto"/>
              <w:jc w:val="center"/>
              <w:rPr>
                <w:rFonts w:ascii="Times New Roman" w:eastAsia="Times New Roman" w:hAnsi="Times New Roman" w:cs="Times New Roman"/>
                <w:b/>
                <w:kern w:val="0"/>
                <w:sz w:val="18"/>
                <w:szCs w:val="18"/>
                <w14:ligatures w14:val="none"/>
              </w:rPr>
            </w:pPr>
            <w:r w:rsidRPr="001B69E2">
              <w:rPr>
                <w:rFonts w:ascii="Times New Roman" w:eastAsia="Times New Roman" w:hAnsi="Times New Roman" w:cs="Times New Roman"/>
                <w:b/>
                <w:kern w:val="0"/>
                <w:sz w:val="18"/>
                <w:szCs w:val="18"/>
                <w14:ligatures w14:val="none"/>
              </w:rPr>
              <w:t xml:space="preserve">Down </w:t>
            </w:r>
            <w:r w:rsidRPr="001B69E2">
              <w:rPr>
                <w:rFonts w:ascii="Times New Roman" w:eastAsia="Times New Roman" w:hAnsi="Times New Roman" w:cs="Times New Roman"/>
                <w:b/>
                <w:kern w:val="0"/>
                <w:sz w:val="18"/>
                <w:szCs w:val="18"/>
                <w:u w:val="single"/>
                <w14:ligatures w14:val="none"/>
              </w:rPr>
              <w:t>Payment</w:t>
            </w:r>
          </w:p>
        </w:tc>
        <w:tc>
          <w:tcPr>
            <w:tcW w:w="1183" w:type="dxa"/>
          </w:tcPr>
          <w:p w14:paraId="51E32F84" w14:textId="77777777" w:rsidR="00EA30CD" w:rsidRPr="001B69E2" w:rsidRDefault="00EA30CD" w:rsidP="00257C86">
            <w:pPr>
              <w:spacing w:after="0" w:line="240" w:lineRule="auto"/>
              <w:jc w:val="center"/>
              <w:rPr>
                <w:rFonts w:ascii="Times New Roman" w:eastAsia="Times New Roman" w:hAnsi="Times New Roman" w:cs="Times New Roman"/>
                <w:b/>
                <w:kern w:val="0"/>
                <w:sz w:val="18"/>
                <w:szCs w:val="18"/>
                <w14:ligatures w14:val="none"/>
              </w:rPr>
            </w:pPr>
            <w:r w:rsidRPr="001B69E2">
              <w:rPr>
                <w:rFonts w:ascii="Times New Roman" w:eastAsia="Times New Roman" w:hAnsi="Times New Roman" w:cs="Times New Roman"/>
                <w:b/>
                <w:kern w:val="0"/>
                <w:sz w:val="18"/>
                <w:szCs w:val="18"/>
                <w14:ligatures w14:val="none"/>
              </w:rPr>
              <w:t xml:space="preserve">Amount of </w:t>
            </w:r>
            <w:r w:rsidRPr="001B69E2">
              <w:rPr>
                <w:rFonts w:ascii="Times New Roman" w:eastAsia="Times New Roman" w:hAnsi="Times New Roman" w:cs="Times New Roman"/>
                <w:b/>
                <w:kern w:val="0"/>
                <w:sz w:val="18"/>
                <w:szCs w:val="18"/>
                <w:u w:val="single"/>
                <w14:ligatures w14:val="none"/>
              </w:rPr>
              <w:t>Obligations</w:t>
            </w:r>
          </w:p>
        </w:tc>
        <w:tc>
          <w:tcPr>
            <w:tcW w:w="1098" w:type="dxa"/>
          </w:tcPr>
          <w:p w14:paraId="13A2AECD" w14:textId="77777777" w:rsidR="00EA30CD" w:rsidRPr="001B69E2" w:rsidRDefault="00EA30CD" w:rsidP="00257C86">
            <w:pPr>
              <w:spacing w:after="0" w:line="240" w:lineRule="auto"/>
              <w:jc w:val="center"/>
              <w:rPr>
                <w:rFonts w:ascii="Times New Roman" w:eastAsia="Times New Roman" w:hAnsi="Times New Roman" w:cs="Times New Roman"/>
                <w:b/>
                <w:kern w:val="0"/>
                <w:sz w:val="18"/>
                <w:szCs w:val="18"/>
                <w14:ligatures w14:val="none"/>
              </w:rPr>
            </w:pPr>
            <w:r w:rsidRPr="001B69E2">
              <w:rPr>
                <w:rFonts w:ascii="Times New Roman" w:eastAsia="Times New Roman" w:hAnsi="Times New Roman" w:cs="Times New Roman"/>
                <w:b/>
                <w:kern w:val="0"/>
                <w:sz w:val="18"/>
                <w:szCs w:val="18"/>
                <w14:ligatures w14:val="none"/>
              </w:rPr>
              <w:t>Period of</w:t>
            </w:r>
          </w:p>
          <w:p w14:paraId="6318ABC3" w14:textId="77777777" w:rsidR="00EA30CD" w:rsidRPr="001B69E2" w:rsidRDefault="00EA30CD" w:rsidP="00257C86">
            <w:pPr>
              <w:spacing w:after="0" w:line="240" w:lineRule="auto"/>
              <w:jc w:val="center"/>
              <w:rPr>
                <w:rFonts w:ascii="Times New Roman" w:eastAsia="Times New Roman" w:hAnsi="Times New Roman" w:cs="Times New Roman"/>
                <w:b/>
                <w:kern w:val="0"/>
                <w:sz w:val="18"/>
                <w:szCs w:val="18"/>
                <w14:ligatures w14:val="none"/>
              </w:rPr>
            </w:pPr>
            <w:r w:rsidRPr="001B69E2">
              <w:rPr>
                <w:rFonts w:ascii="Times New Roman" w:eastAsia="Times New Roman" w:hAnsi="Times New Roman" w:cs="Times New Roman"/>
                <w:b/>
                <w:kern w:val="0"/>
                <w:sz w:val="18"/>
                <w:szCs w:val="18"/>
                <w:u w:val="single"/>
                <w14:ligatures w14:val="none"/>
              </w:rPr>
              <w:t>Usefulness</w:t>
            </w:r>
          </w:p>
        </w:tc>
      </w:tr>
      <w:tr w:rsidR="00EA30CD" w:rsidRPr="001B69E2" w14:paraId="3B323DC4" w14:textId="77777777" w:rsidTr="00257C86">
        <w:trPr>
          <w:cantSplit/>
          <w:jc w:val="center"/>
        </w:trPr>
        <w:tc>
          <w:tcPr>
            <w:tcW w:w="450" w:type="dxa"/>
          </w:tcPr>
          <w:p w14:paraId="55114B58" w14:textId="77777777" w:rsidR="00EA30CD" w:rsidRPr="001B69E2" w:rsidRDefault="00EA30CD" w:rsidP="00257C86">
            <w:pPr>
              <w:spacing w:after="0" w:line="240" w:lineRule="auto"/>
              <w:rPr>
                <w:rFonts w:ascii="Times New Roman" w:eastAsia="Times New Roman" w:hAnsi="Times New Roman" w:cs="Times New Roman"/>
                <w:kern w:val="0"/>
                <w:sz w:val="18"/>
                <w:szCs w:val="18"/>
                <w14:ligatures w14:val="none"/>
              </w:rPr>
            </w:pPr>
            <w:r w:rsidRPr="001B69E2">
              <w:rPr>
                <w:rFonts w:ascii="Times New Roman" w:eastAsia="Times New Roman" w:hAnsi="Times New Roman" w:cs="Times New Roman"/>
                <w:kern w:val="0"/>
                <w:sz w:val="18"/>
                <w:szCs w:val="18"/>
                <w14:ligatures w14:val="none"/>
              </w:rPr>
              <w:t>A.</w:t>
            </w:r>
          </w:p>
        </w:tc>
        <w:tc>
          <w:tcPr>
            <w:tcW w:w="4352" w:type="dxa"/>
          </w:tcPr>
          <w:p w14:paraId="138447E9" w14:textId="77777777" w:rsidR="00EA30CD" w:rsidRPr="001B69E2" w:rsidRDefault="00EA30CD" w:rsidP="00257C86">
            <w:pPr>
              <w:spacing w:after="0" w:line="240" w:lineRule="auto"/>
              <w:jc w:val="both"/>
              <w:rPr>
                <w:rFonts w:ascii="Times New Roman" w:eastAsia="Times New Roman" w:hAnsi="Times New Roman" w:cs="Times New Roman"/>
                <w:kern w:val="0"/>
                <w:sz w:val="18"/>
                <w:szCs w:val="18"/>
                <w:highlight w:val="yellow"/>
                <w14:ligatures w14:val="none"/>
              </w:rPr>
            </w:pPr>
            <w:r w:rsidRPr="001B69E2">
              <w:rPr>
                <w:rFonts w:ascii="Times New Roman" w:eastAsia="Times New Roman" w:hAnsi="Times New Roman" w:cs="Times New Roman"/>
                <w:kern w:val="0"/>
                <w:sz w:val="18"/>
                <w:szCs w:val="18"/>
                <w14:ligatures w14:val="none"/>
              </w:rPr>
              <w:t>Various Improvements to Sanitary Sewer System including,</w:t>
            </w:r>
            <w:r>
              <w:rPr>
                <w:rFonts w:ascii="Times New Roman" w:eastAsia="Times New Roman" w:hAnsi="Times New Roman" w:cs="Times New Roman"/>
                <w:kern w:val="0"/>
                <w:sz w:val="18"/>
                <w:szCs w:val="18"/>
                <w14:ligatures w14:val="none"/>
              </w:rPr>
              <w:t xml:space="preserve"> </w:t>
            </w:r>
            <w:r w:rsidRPr="001B69E2">
              <w:rPr>
                <w:rFonts w:ascii="Times New Roman" w:eastAsia="Times New Roman" w:hAnsi="Times New Roman" w:cs="Times New Roman"/>
                <w:kern w:val="0"/>
                <w:sz w:val="18"/>
                <w:szCs w:val="18"/>
                <w14:ligatures w14:val="none"/>
              </w:rPr>
              <w:t>together with the acquisition of all materials and equipment and completion of all work necessary therefor or related thereto</w:t>
            </w:r>
          </w:p>
        </w:tc>
        <w:tc>
          <w:tcPr>
            <w:tcW w:w="1273" w:type="dxa"/>
          </w:tcPr>
          <w:p w14:paraId="54C7806C" w14:textId="77777777" w:rsidR="00EA30CD" w:rsidRPr="001B69E2" w:rsidRDefault="00EA30CD" w:rsidP="00257C86">
            <w:pPr>
              <w:spacing w:after="0" w:line="240" w:lineRule="auto"/>
              <w:jc w:val="right"/>
              <w:rPr>
                <w:rFonts w:ascii="Times New Roman" w:eastAsia="Times New Roman" w:hAnsi="Times New Roman" w:cs="Times New Roman"/>
                <w:kern w:val="0"/>
                <w:sz w:val="18"/>
                <w:szCs w:val="18"/>
                <w14:ligatures w14:val="none"/>
              </w:rPr>
            </w:pPr>
            <w:r w:rsidRPr="001B69E2">
              <w:rPr>
                <w:rFonts w:ascii="Times New Roman" w:eastAsia="Times New Roman" w:hAnsi="Times New Roman" w:cs="Times New Roman"/>
                <w:kern w:val="0"/>
                <w:sz w:val="18"/>
                <w:szCs w:val="18"/>
                <w14:ligatures w14:val="none"/>
              </w:rPr>
              <w:t>$</w:t>
            </w:r>
            <w:r>
              <w:rPr>
                <w:rFonts w:ascii="Times New Roman" w:eastAsia="Times New Roman" w:hAnsi="Times New Roman" w:cs="Times New Roman"/>
                <w:kern w:val="0"/>
                <w:sz w:val="18"/>
                <w:szCs w:val="18"/>
                <w14:ligatures w14:val="none"/>
              </w:rPr>
              <w:t>800,000</w:t>
            </w:r>
          </w:p>
        </w:tc>
        <w:tc>
          <w:tcPr>
            <w:tcW w:w="1067" w:type="dxa"/>
          </w:tcPr>
          <w:p w14:paraId="049693B8" w14:textId="77777777" w:rsidR="00EA30CD" w:rsidRPr="001B69E2" w:rsidRDefault="00EA30CD" w:rsidP="00257C86">
            <w:pPr>
              <w:spacing w:after="0" w:line="240" w:lineRule="auto"/>
              <w:jc w:val="right"/>
              <w:rPr>
                <w:rFonts w:ascii="Times New Roman" w:eastAsia="Times New Roman" w:hAnsi="Times New Roman" w:cs="Times New Roman"/>
                <w:kern w:val="0"/>
                <w:sz w:val="18"/>
                <w:szCs w:val="18"/>
                <w14:ligatures w14:val="none"/>
              </w:rPr>
            </w:pPr>
            <w:r w:rsidRPr="001B69E2">
              <w:rPr>
                <w:rFonts w:ascii="Times New Roman" w:eastAsia="Times New Roman" w:hAnsi="Times New Roman" w:cs="Times New Roman"/>
                <w:kern w:val="0"/>
                <w:sz w:val="18"/>
                <w:szCs w:val="18"/>
                <w14:ligatures w14:val="none"/>
              </w:rPr>
              <w:t>$</w:t>
            </w:r>
            <w:r>
              <w:rPr>
                <w:rFonts w:ascii="Times New Roman" w:eastAsia="Times New Roman" w:hAnsi="Times New Roman" w:cs="Times New Roman"/>
                <w:kern w:val="0"/>
                <w:sz w:val="18"/>
                <w:szCs w:val="18"/>
                <w14:ligatures w14:val="none"/>
              </w:rPr>
              <w:t>38,000</w:t>
            </w:r>
          </w:p>
        </w:tc>
        <w:tc>
          <w:tcPr>
            <w:tcW w:w="1183" w:type="dxa"/>
          </w:tcPr>
          <w:p w14:paraId="1FAD9D36" w14:textId="77777777" w:rsidR="00EA30CD" w:rsidRPr="001B69E2" w:rsidRDefault="00EA30CD" w:rsidP="00257C86">
            <w:pPr>
              <w:spacing w:after="0" w:line="240" w:lineRule="auto"/>
              <w:jc w:val="right"/>
              <w:rPr>
                <w:rFonts w:ascii="Times New Roman" w:eastAsia="Times New Roman" w:hAnsi="Times New Roman" w:cs="Times New Roman"/>
                <w:kern w:val="0"/>
                <w:sz w:val="18"/>
                <w:szCs w:val="18"/>
                <w14:ligatures w14:val="none"/>
              </w:rPr>
            </w:pPr>
            <w:r w:rsidRPr="001B69E2">
              <w:rPr>
                <w:rFonts w:ascii="Times New Roman" w:eastAsia="Times New Roman" w:hAnsi="Times New Roman" w:cs="Times New Roman"/>
                <w:kern w:val="0"/>
                <w:sz w:val="18"/>
                <w:szCs w:val="18"/>
                <w14:ligatures w14:val="none"/>
              </w:rPr>
              <w:t>$</w:t>
            </w:r>
            <w:r>
              <w:rPr>
                <w:rFonts w:ascii="Times New Roman" w:eastAsia="Times New Roman" w:hAnsi="Times New Roman" w:cs="Times New Roman"/>
                <w:kern w:val="0"/>
                <w:sz w:val="18"/>
                <w:szCs w:val="18"/>
                <w14:ligatures w14:val="none"/>
              </w:rPr>
              <w:t>762,000</w:t>
            </w:r>
          </w:p>
        </w:tc>
        <w:tc>
          <w:tcPr>
            <w:tcW w:w="1098" w:type="dxa"/>
          </w:tcPr>
          <w:p w14:paraId="6274F044" w14:textId="77777777" w:rsidR="00EA30CD" w:rsidRPr="001B69E2" w:rsidRDefault="00EA30CD" w:rsidP="00257C86">
            <w:pPr>
              <w:spacing w:after="0" w:line="240" w:lineRule="auto"/>
              <w:jc w:val="right"/>
              <w:rPr>
                <w:rFonts w:ascii="Times New Roman" w:eastAsia="Times New Roman" w:hAnsi="Times New Roman" w:cs="Times New Roman"/>
                <w:kern w:val="0"/>
                <w:sz w:val="18"/>
                <w:szCs w:val="18"/>
                <w14:ligatures w14:val="none"/>
              </w:rPr>
            </w:pPr>
            <w:r w:rsidRPr="001B69E2">
              <w:rPr>
                <w:rFonts w:ascii="Times New Roman" w:eastAsia="Times New Roman" w:hAnsi="Times New Roman" w:cs="Times New Roman"/>
                <w:kern w:val="0"/>
                <w:sz w:val="18"/>
                <w:szCs w:val="18"/>
                <w14:ligatures w14:val="none"/>
              </w:rPr>
              <w:t>40 years</w:t>
            </w:r>
          </w:p>
        </w:tc>
      </w:tr>
      <w:tr w:rsidR="00EA30CD" w:rsidRPr="001B69E2" w14:paraId="5941EB80" w14:textId="77777777" w:rsidTr="00257C86">
        <w:trPr>
          <w:cantSplit/>
          <w:jc w:val="center"/>
        </w:trPr>
        <w:tc>
          <w:tcPr>
            <w:tcW w:w="450" w:type="dxa"/>
          </w:tcPr>
          <w:p w14:paraId="1178529C" w14:textId="77777777" w:rsidR="00EA30CD" w:rsidRPr="001B69E2" w:rsidRDefault="00EA30CD" w:rsidP="00257C86">
            <w:pPr>
              <w:spacing w:after="0" w:line="240" w:lineRule="auto"/>
              <w:rPr>
                <w:rFonts w:ascii="Times New Roman" w:eastAsia="Times New Roman" w:hAnsi="Times New Roman" w:cs="Times New Roman"/>
                <w:kern w:val="0"/>
                <w:sz w:val="18"/>
                <w:szCs w:val="18"/>
                <w14:ligatures w14:val="none"/>
              </w:rPr>
            </w:pPr>
            <w:r w:rsidRPr="001B69E2">
              <w:rPr>
                <w:rFonts w:ascii="Times New Roman" w:eastAsia="Times New Roman" w:hAnsi="Times New Roman" w:cs="Times New Roman"/>
                <w:kern w:val="0"/>
                <w:sz w:val="18"/>
                <w:szCs w:val="18"/>
                <w14:ligatures w14:val="none"/>
              </w:rPr>
              <w:t>B.</w:t>
            </w:r>
          </w:p>
        </w:tc>
        <w:tc>
          <w:tcPr>
            <w:tcW w:w="4352" w:type="dxa"/>
          </w:tcPr>
          <w:p w14:paraId="5005EC4F" w14:textId="77777777" w:rsidR="00EA30CD" w:rsidRPr="001B69E2" w:rsidRDefault="00EA30CD" w:rsidP="00257C86">
            <w:pPr>
              <w:spacing w:after="0" w:line="240" w:lineRule="auto"/>
              <w:jc w:val="both"/>
              <w:rPr>
                <w:rFonts w:ascii="Times New Roman" w:eastAsia="Times New Roman" w:hAnsi="Times New Roman" w:cs="Times New Roman"/>
                <w:kern w:val="0"/>
                <w:sz w:val="18"/>
                <w:szCs w:val="18"/>
                <w:highlight w:val="yellow"/>
                <w14:ligatures w14:val="none"/>
              </w:rPr>
            </w:pPr>
            <w:r w:rsidRPr="001B69E2">
              <w:rPr>
                <w:rFonts w:ascii="Times New Roman" w:eastAsia="Times New Roman" w:hAnsi="Times New Roman" w:cs="Times New Roman"/>
                <w:kern w:val="0"/>
                <w:sz w:val="18"/>
                <w:szCs w:val="18"/>
                <w14:ligatures w14:val="none"/>
              </w:rPr>
              <w:t>Various Repairs and Improvements to Wells and Water System including,</w:t>
            </w:r>
            <w:r>
              <w:rPr>
                <w:rFonts w:ascii="Times New Roman" w:eastAsia="Times New Roman" w:hAnsi="Times New Roman" w:cs="Times New Roman"/>
                <w:kern w:val="0"/>
                <w:sz w:val="18"/>
                <w:szCs w:val="18"/>
                <w14:ligatures w14:val="none"/>
              </w:rPr>
              <w:t xml:space="preserve"> </w:t>
            </w:r>
            <w:r w:rsidRPr="001B69E2">
              <w:rPr>
                <w:rFonts w:ascii="Times New Roman" w:eastAsia="Times New Roman" w:hAnsi="Times New Roman" w:cs="Times New Roman"/>
                <w:kern w:val="0"/>
                <w:sz w:val="18"/>
                <w:szCs w:val="18"/>
                <w14:ligatures w14:val="none"/>
              </w:rPr>
              <w:t>together with the acquisition of all materials and equipment and completion of all work necessary therefor or related thereto</w:t>
            </w:r>
          </w:p>
        </w:tc>
        <w:tc>
          <w:tcPr>
            <w:tcW w:w="1273" w:type="dxa"/>
          </w:tcPr>
          <w:p w14:paraId="0E47710A" w14:textId="77777777" w:rsidR="00EA30CD" w:rsidRPr="001B69E2" w:rsidRDefault="00EA30CD" w:rsidP="00257C86">
            <w:pPr>
              <w:spacing w:after="0" w:line="240" w:lineRule="auto"/>
              <w:jc w:val="right"/>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465,000</w:t>
            </w:r>
          </w:p>
        </w:tc>
        <w:tc>
          <w:tcPr>
            <w:tcW w:w="1067" w:type="dxa"/>
          </w:tcPr>
          <w:p w14:paraId="65C8340B" w14:textId="77777777" w:rsidR="00EA30CD" w:rsidRPr="001B69E2" w:rsidRDefault="00EA30CD" w:rsidP="00257C86">
            <w:pPr>
              <w:spacing w:after="0" w:line="240" w:lineRule="auto"/>
              <w:jc w:val="right"/>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22,200</w:t>
            </w:r>
          </w:p>
        </w:tc>
        <w:tc>
          <w:tcPr>
            <w:tcW w:w="1183" w:type="dxa"/>
          </w:tcPr>
          <w:p w14:paraId="4C8178AA" w14:textId="77777777" w:rsidR="00EA30CD" w:rsidRPr="001B69E2" w:rsidRDefault="00EA30CD" w:rsidP="00257C86">
            <w:pPr>
              <w:spacing w:after="0" w:line="240" w:lineRule="auto"/>
              <w:jc w:val="right"/>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442,800</w:t>
            </w:r>
          </w:p>
        </w:tc>
        <w:tc>
          <w:tcPr>
            <w:tcW w:w="1098" w:type="dxa"/>
          </w:tcPr>
          <w:p w14:paraId="1DFEF677" w14:textId="77777777" w:rsidR="00EA30CD" w:rsidRPr="001B69E2" w:rsidRDefault="00EA30CD" w:rsidP="00257C86">
            <w:pPr>
              <w:spacing w:after="0" w:line="240" w:lineRule="auto"/>
              <w:jc w:val="right"/>
              <w:rPr>
                <w:rFonts w:ascii="Times New Roman" w:eastAsia="Times New Roman" w:hAnsi="Times New Roman" w:cs="Times New Roman"/>
                <w:kern w:val="0"/>
                <w:sz w:val="18"/>
                <w:szCs w:val="18"/>
                <w14:ligatures w14:val="none"/>
              </w:rPr>
            </w:pPr>
            <w:r w:rsidRPr="001B69E2">
              <w:rPr>
                <w:rFonts w:ascii="Times New Roman" w:eastAsia="Times New Roman" w:hAnsi="Times New Roman" w:cs="Times New Roman"/>
                <w:kern w:val="0"/>
                <w:sz w:val="18"/>
                <w:szCs w:val="18"/>
                <w14:ligatures w14:val="none"/>
              </w:rPr>
              <w:t>40 years</w:t>
            </w:r>
          </w:p>
        </w:tc>
      </w:tr>
      <w:tr w:rsidR="00EA30CD" w:rsidRPr="001B69E2" w14:paraId="1DF53056" w14:textId="77777777" w:rsidTr="00257C86">
        <w:trPr>
          <w:cantSplit/>
          <w:jc w:val="center"/>
        </w:trPr>
        <w:tc>
          <w:tcPr>
            <w:tcW w:w="450" w:type="dxa"/>
          </w:tcPr>
          <w:p w14:paraId="50F47726" w14:textId="77777777" w:rsidR="00EA30CD" w:rsidRPr="001B69E2" w:rsidRDefault="00EA30CD" w:rsidP="00257C86">
            <w:pPr>
              <w:spacing w:after="0" w:line="240" w:lineRule="auto"/>
              <w:rPr>
                <w:rFonts w:ascii="Times New Roman" w:eastAsia="Times New Roman" w:hAnsi="Times New Roman" w:cs="Times New Roman"/>
                <w:kern w:val="0"/>
                <w:sz w:val="18"/>
                <w:szCs w:val="18"/>
                <w14:ligatures w14:val="none"/>
              </w:rPr>
            </w:pPr>
            <w:r w:rsidRPr="001B69E2">
              <w:rPr>
                <w:rFonts w:ascii="Times New Roman" w:eastAsia="Times New Roman" w:hAnsi="Times New Roman" w:cs="Times New Roman"/>
                <w:kern w:val="0"/>
                <w:sz w:val="18"/>
                <w:szCs w:val="18"/>
                <w14:ligatures w14:val="none"/>
              </w:rPr>
              <w:t>C.</w:t>
            </w:r>
          </w:p>
        </w:tc>
        <w:tc>
          <w:tcPr>
            <w:tcW w:w="4352" w:type="dxa"/>
          </w:tcPr>
          <w:p w14:paraId="4D8BCAFD" w14:textId="77777777" w:rsidR="00EA30CD" w:rsidRPr="001B69E2" w:rsidRDefault="00EA30CD" w:rsidP="00257C86">
            <w:pPr>
              <w:spacing w:after="0" w:line="240" w:lineRule="auto"/>
              <w:jc w:val="both"/>
              <w:rPr>
                <w:rFonts w:ascii="Times New Roman" w:eastAsia="Times New Roman" w:hAnsi="Times New Roman" w:cs="Times New Roman"/>
                <w:kern w:val="0"/>
                <w:sz w:val="18"/>
                <w:szCs w:val="18"/>
                <w:highlight w:val="yellow"/>
                <w14:ligatures w14:val="none"/>
              </w:rPr>
            </w:pPr>
            <w:r w:rsidRPr="001B69E2">
              <w:rPr>
                <w:rFonts w:ascii="Times New Roman" w:eastAsia="Times New Roman" w:hAnsi="Times New Roman" w:cs="Times New Roman"/>
                <w:kern w:val="0"/>
                <w:sz w:val="18"/>
                <w:szCs w:val="18"/>
                <w14:ligatures w14:val="none"/>
              </w:rPr>
              <w:t>Various Improvements to the Township's Pumping Stations including, together with the acquisition of all materials and equipment and completion of all work necessary therefor or related thereto</w:t>
            </w:r>
          </w:p>
        </w:tc>
        <w:tc>
          <w:tcPr>
            <w:tcW w:w="1273" w:type="dxa"/>
          </w:tcPr>
          <w:p w14:paraId="06F7321E" w14:textId="77777777" w:rsidR="00EA30CD" w:rsidRPr="001B69E2" w:rsidRDefault="00EA30CD" w:rsidP="00257C86">
            <w:pPr>
              <w:spacing w:after="0" w:line="240" w:lineRule="auto"/>
              <w:jc w:val="right"/>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100,000</w:t>
            </w:r>
          </w:p>
        </w:tc>
        <w:tc>
          <w:tcPr>
            <w:tcW w:w="1067" w:type="dxa"/>
          </w:tcPr>
          <w:p w14:paraId="544A5315" w14:textId="77777777" w:rsidR="00EA30CD" w:rsidRPr="001B69E2" w:rsidRDefault="00EA30CD" w:rsidP="00257C86">
            <w:pPr>
              <w:spacing w:after="0" w:line="240" w:lineRule="auto"/>
              <w:jc w:val="right"/>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4,800</w:t>
            </w:r>
          </w:p>
        </w:tc>
        <w:tc>
          <w:tcPr>
            <w:tcW w:w="1183" w:type="dxa"/>
          </w:tcPr>
          <w:p w14:paraId="42623095" w14:textId="77777777" w:rsidR="00EA30CD" w:rsidRPr="001B69E2" w:rsidRDefault="00EA30CD" w:rsidP="00257C86">
            <w:pPr>
              <w:spacing w:after="0" w:line="240" w:lineRule="auto"/>
              <w:jc w:val="right"/>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95,200</w:t>
            </w:r>
          </w:p>
        </w:tc>
        <w:tc>
          <w:tcPr>
            <w:tcW w:w="1098" w:type="dxa"/>
          </w:tcPr>
          <w:p w14:paraId="4BEEA9CE" w14:textId="77777777" w:rsidR="00EA30CD" w:rsidRPr="001B69E2" w:rsidRDefault="00EA30CD" w:rsidP="00257C86">
            <w:pPr>
              <w:spacing w:after="0" w:line="240" w:lineRule="auto"/>
              <w:jc w:val="right"/>
              <w:rPr>
                <w:rFonts w:ascii="Times New Roman" w:eastAsia="Times New Roman" w:hAnsi="Times New Roman" w:cs="Times New Roman"/>
                <w:kern w:val="0"/>
                <w:sz w:val="18"/>
                <w:szCs w:val="18"/>
                <w14:ligatures w14:val="none"/>
              </w:rPr>
            </w:pPr>
            <w:r w:rsidRPr="001B69E2">
              <w:rPr>
                <w:rFonts w:ascii="Times New Roman" w:eastAsia="Times New Roman" w:hAnsi="Times New Roman" w:cs="Times New Roman"/>
                <w:kern w:val="0"/>
                <w:sz w:val="18"/>
                <w:szCs w:val="18"/>
                <w14:ligatures w14:val="none"/>
              </w:rPr>
              <w:t>40 years</w:t>
            </w:r>
          </w:p>
        </w:tc>
      </w:tr>
      <w:tr w:rsidR="00EA30CD" w:rsidRPr="001B69E2" w14:paraId="00F61153" w14:textId="77777777" w:rsidTr="00257C86">
        <w:trPr>
          <w:cantSplit/>
          <w:jc w:val="center"/>
        </w:trPr>
        <w:tc>
          <w:tcPr>
            <w:tcW w:w="450" w:type="dxa"/>
          </w:tcPr>
          <w:p w14:paraId="624C0751" w14:textId="77777777" w:rsidR="00EA30CD" w:rsidRPr="001B69E2" w:rsidRDefault="00EA30CD" w:rsidP="00257C86">
            <w:pPr>
              <w:spacing w:after="0" w:line="240" w:lineRule="auto"/>
              <w:rPr>
                <w:rFonts w:ascii="Times New Roman" w:eastAsia="Times New Roman" w:hAnsi="Times New Roman" w:cs="Times New Roman"/>
                <w:kern w:val="0"/>
                <w:sz w:val="18"/>
                <w:szCs w:val="18"/>
                <w14:ligatures w14:val="none"/>
              </w:rPr>
            </w:pPr>
            <w:r w:rsidRPr="001B69E2">
              <w:rPr>
                <w:rFonts w:ascii="Times New Roman" w:eastAsia="Times New Roman" w:hAnsi="Times New Roman" w:cs="Times New Roman"/>
                <w:kern w:val="0"/>
                <w:sz w:val="18"/>
                <w:szCs w:val="18"/>
                <w14:ligatures w14:val="none"/>
              </w:rPr>
              <w:t>D.</w:t>
            </w:r>
          </w:p>
        </w:tc>
        <w:tc>
          <w:tcPr>
            <w:tcW w:w="4352" w:type="dxa"/>
          </w:tcPr>
          <w:p w14:paraId="19C1917C" w14:textId="77777777" w:rsidR="00EA30CD" w:rsidRPr="001B69E2" w:rsidRDefault="00EA30CD" w:rsidP="00257C86">
            <w:pPr>
              <w:spacing w:after="0" w:line="240" w:lineRule="auto"/>
              <w:jc w:val="both"/>
              <w:rPr>
                <w:rFonts w:ascii="Times New Roman" w:eastAsia="Times New Roman" w:hAnsi="Times New Roman" w:cs="Times New Roman"/>
                <w:kern w:val="0"/>
                <w:sz w:val="18"/>
                <w:szCs w:val="18"/>
                <w:highlight w:val="yellow"/>
                <w14:ligatures w14:val="none"/>
              </w:rPr>
            </w:pPr>
            <w:r w:rsidRPr="001B69E2">
              <w:rPr>
                <w:rFonts w:ascii="Times New Roman" w:eastAsia="Times New Roman" w:hAnsi="Times New Roman" w:cs="Times New Roman"/>
                <w:kern w:val="0"/>
                <w:sz w:val="18"/>
                <w:szCs w:val="18"/>
                <w14:ligatures w14:val="none"/>
              </w:rPr>
              <w:t>Acquisition of Various Equipment including, but not limited to, Water Meters, together with the acquisition of all materials and equipment and completion of all work necessary therefor or related thereto</w:t>
            </w:r>
          </w:p>
        </w:tc>
        <w:tc>
          <w:tcPr>
            <w:tcW w:w="1273" w:type="dxa"/>
          </w:tcPr>
          <w:p w14:paraId="31F6FA78" w14:textId="77777777" w:rsidR="00EA30CD" w:rsidRPr="001B69E2" w:rsidRDefault="00EA30CD" w:rsidP="00257C86">
            <w:pPr>
              <w:spacing w:after="0" w:line="240" w:lineRule="auto"/>
              <w:jc w:val="right"/>
              <w:rPr>
                <w:rFonts w:ascii="Times New Roman" w:eastAsia="Times New Roman" w:hAnsi="Times New Roman" w:cs="Times New Roman"/>
                <w:kern w:val="0"/>
                <w:sz w:val="18"/>
                <w:szCs w:val="18"/>
                <w14:ligatures w14:val="none"/>
              </w:rPr>
            </w:pPr>
            <w:r w:rsidRPr="001B69E2">
              <w:rPr>
                <w:rFonts w:ascii="Times New Roman" w:eastAsia="Times New Roman" w:hAnsi="Times New Roman" w:cs="Times New Roman"/>
                <w:kern w:val="0"/>
                <w:sz w:val="18"/>
                <w:szCs w:val="18"/>
                <w14:ligatures w14:val="none"/>
              </w:rPr>
              <w:t>50,000</w:t>
            </w:r>
          </w:p>
        </w:tc>
        <w:tc>
          <w:tcPr>
            <w:tcW w:w="1067" w:type="dxa"/>
          </w:tcPr>
          <w:p w14:paraId="6AF39ED0" w14:textId="77777777" w:rsidR="00EA30CD" w:rsidRPr="001B69E2" w:rsidRDefault="00EA30CD" w:rsidP="00257C86">
            <w:pPr>
              <w:spacing w:after="0" w:line="240" w:lineRule="auto"/>
              <w:jc w:val="right"/>
              <w:rPr>
                <w:rFonts w:ascii="Times New Roman" w:eastAsia="Times New Roman" w:hAnsi="Times New Roman" w:cs="Times New Roman"/>
                <w:kern w:val="0"/>
                <w:sz w:val="18"/>
                <w:szCs w:val="18"/>
                <w14:ligatures w14:val="none"/>
              </w:rPr>
            </w:pPr>
            <w:r w:rsidRPr="001B69E2">
              <w:rPr>
                <w:rFonts w:ascii="Times New Roman" w:eastAsia="Times New Roman" w:hAnsi="Times New Roman" w:cs="Times New Roman"/>
                <w:kern w:val="0"/>
                <w:sz w:val="18"/>
                <w:szCs w:val="18"/>
                <w14:ligatures w14:val="none"/>
              </w:rPr>
              <w:t>2,</w:t>
            </w:r>
            <w:r>
              <w:rPr>
                <w:rFonts w:ascii="Times New Roman" w:eastAsia="Times New Roman" w:hAnsi="Times New Roman" w:cs="Times New Roman"/>
                <w:kern w:val="0"/>
                <w:sz w:val="18"/>
                <w:szCs w:val="18"/>
                <w14:ligatures w14:val="none"/>
              </w:rPr>
              <w:t>400</w:t>
            </w:r>
          </w:p>
        </w:tc>
        <w:tc>
          <w:tcPr>
            <w:tcW w:w="1183" w:type="dxa"/>
          </w:tcPr>
          <w:p w14:paraId="1F208DDF" w14:textId="77777777" w:rsidR="00EA30CD" w:rsidRPr="001B69E2" w:rsidRDefault="00EA30CD" w:rsidP="00257C86">
            <w:pPr>
              <w:spacing w:after="0" w:line="240" w:lineRule="auto"/>
              <w:jc w:val="right"/>
              <w:rPr>
                <w:rFonts w:ascii="Times New Roman" w:eastAsia="Times New Roman" w:hAnsi="Times New Roman" w:cs="Times New Roman"/>
                <w:kern w:val="0"/>
                <w:sz w:val="18"/>
                <w:szCs w:val="18"/>
                <w14:ligatures w14:val="none"/>
              </w:rPr>
            </w:pPr>
            <w:r w:rsidRPr="001B69E2">
              <w:rPr>
                <w:rFonts w:ascii="Times New Roman" w:eastAsia="Times New Roman" w:hAnsi="Times New Roman" w:cs="Times New Roman"/>
                <w:kern w:val="0"/>
                <w:sz w:val="18"/>
                <w:szCs w:val="18"/>
                <w14:ligatures w14:val="none"/>
              </w:rPr>
              <w:t>47,6</w:t>
            </w:r>
            <w:r>
              <w:rPr>
                <w:rFonts w:ascii="Times New Roman" w:eastAsia="Times New Roman" w:hAnsi="Times New Roman" w:cs="Times New Roman"/>
                <w:kern w:val="0"/>
                <w:sz w:val="18"/>
                <w:szCs w:val="18"/>
                <w14:ligatures w14:val="none"/>
              </w:rPr>
              <w:t>00</w:t>
            </w:r>
          </w:p>
        </w:tc>
        <w:tc>
          <w:tcPr>
            <w:tcW w:w="1098" w:type="dxa"/>
          </w:tcPr>
          <w:p w14:paraId="3EEF64AD" w14:textId="77777777" w:rsidR="00EA30CD" w:rsidRPr="001B69E2" w:rsidRDefault="00EA30CD" w:rsidP="00257C86">
            <w:pPr>
              <w:spacing w:after="0" w:line="240" w:lineRule="auto"/>
              <w:jc w:val="right"/>
              <w:rPr>
                <w:rFonts w:ascii="Times New Roman" w:eastAsia="Times New Roman" w:hAnsi="Times New Roman" w:cs="Times New Roman"/>
                <w:kern w:val="0"/>
                <w:sz w:val="18"/>
                <w:szCs w:val="18"/>
                <w14:ligatures w14:val="none"/>
              </w:rPr>
            </w:pPr>
            <w:r w:rsidRPr="001B69E2">
              <w:rPr>
                <w:rFonts w:ascii="Times New Roman" w:eastAsia="Times New Roman" w:hAnsi="Times New Roman" w:cs="Times New Roman"/>
                <w:kern w:val="0"/>
                <w:sz w:val="18"/>
                <w:szCs w:val="18"/>
                <w14:ligatures w14:val="none"/>
              </w:rPr>
              <w:t>15 years</w:t>
            </w:r>
          </w:p>
        </w:tc>
      </w:tr>
      <w:tr w:rsidR="00EA30CD" w:rsidRPr="001B69E2" w14:paraId="3E76CD48" w14:textId="77777777" w:rsidTr="00257C86">
        <w:trPr>
          <w:cantSplit/>
          <w:jc w:val="center"/>
        </w:trPr>
        <w:tc>
          <w:tcPr>
            <w:tcW w:w="450" w:type="dxa"/>
          </w:tcPr>
          <w:p w14:paraId="7B0353C6" w14:textId="77777777" w:rsidR="00EA30CD" w:rsidRPr="001B69E2" w:rsidRDefault="00EA30CD" w:rsidP="00257C86">
            <w:pPr>
              <w:spacing w:after="0" w:line="240" w:lineRule="auto"/>
              <w:rPr>
                <w:rFonts w:ascii="Times New Roman" w:eastAsia="Times New Roman" w:hAnsi="Times New Roman" w:cs="Times New Roman"/>
                <w:kern w:val="0"/>
                <w:sz w:val="18"/>
                <w:szCs w:val="18"/>
                <w14:ligatures w14:val="none"/>
              </w:rPr>
            </w:pPr>
            <w:r w:rsidRPr="001B69E2">
              <w:rPr>
                <w:rFonts w:ascii="Times New Roman" w:eastAsia="Times New Roman" w:hAnsi="Times New Roman" w:cs="Times New Roman"/>
                <w:kern w:val="0"/>
                <w:sz w:val="18"/>
                <w:szCs w:val="18"/>
                <w14:ligatures w14:val="none"/>
              </w:rPr>
              <w:lastRenderedPageBreak/>
              <w:t>E.</w:t>
            </w:r>
          </w:p>
        </w:tc>
        <w:tc>
          <w:tcPr>
            <w:tcW w:w="4352" w:type="dxa"/>
          </w:tcPr>
          <w:p w14:paraId="49B1BCBB" w14:textId="77777777" w:rsidR="00EA30CD" w:rsidRPr="001B69E2" w:rsidRDefault="00EA30CD" w:rsidP="00257C86">
            <w:pPr>
              <w:spacing w:after="0" w:line="240" w:lineRule="auto"/>
              <w:jc w:val="both"/>
              <w:rPr>
                <w:rFonts w:ascii="Times New Roman" w:eastAsia="Times New Roman" w:hAnsi="Times New Roman" w:cs="Times New Roman"/>
                <w:kern w:val="0"/>
                <w:sz w:val="18"/>
                <w:szCs w:val="18"/>
                <w14:ligatures w14:val="none"/>
              </w:rPr>
            </w:pPr>
            <w:r w:rsidRPr="001B69E2">
              <w:rPr>
                <w:rFonts w:ascii="Times New Roman" w:eastAsia="Times New Roman" w:hAnsi="Times New Roman" w:cs="Times New Roman"/>
                <w:kern w:val="0"/>
                <w:sz w:val="18"/>
                <w:szCs w:val="18"/>
                <w14:ligatures w14:val="none"/>
              </w:rPr>
              <w:t xml:space="preserve">Acquisition of </w:t>
            </w:r>
            <w:r>
              <w:rPr>
                <w:rFonts w:ascii="Times New Roman" w:eastAsia="Times New Roman" w:hAnsi="Times New Roman" w:cs="Times New Roman"/>
                <w:kern w:val="0"/>
                <w:sz w:val="18"/>
                <w:szCs w:val="18"/>
                <w14:ligatures w14:val="none"/>
              </w:rPr>
              <w:t>Various Equipment</w:t>
            </w:r>
            <w:r w:rsidRPr="001B69E2">
              <w:rPr>
                <w:rFonts w:ascii="Times New Roman" w:eastAsia="Times New Roman" w:hAnsi="Times New Roman" w:cs="Times New Roman"/>
                <w:kern w:val="0"/>
                <w:sz w:val="18"/>
                <w:szCs w:val="18"/>
                <w14:ligatures w14:val="none"/>
              </w:rPr>
              <w:t xml:space="preserve"> for the Water and Sewer Utility, together with the acquisition of all materials and equipment and completion of all work necessary therefor or related thereto</w:t>
            </w:r>
          </w:p>
        </w:tc>
        <w:tc>
          <w:tcPr>
            <w:tcW w:w="1273" w:type="dxa"/>
          </w:tcPr>
          <w:p w14:paraId="42A2233B" w14:textId="77777777" w:rsidR="00EA30CD" w:rsidRPr="001B69E2" w:rsidRDefault="00EA30CD" w:rsidP="00257C86">
            <w:pPr>
              <w:spacing w:after="0" w:line="240" w:lineRule="auto"/>
              <w:jc w:val="right"/>
              <w:rPr>
                <w:rFonts w:ascii="Times New Roman" w:eastAsia="Times New Roman" w:hAnsi="Times New Roman" w:cs="Times New Roman"/>
                <w:kern w:val="0"/>
                <w:sz w:val="18"/>
                <w:szCs w:val="18"/>
                <w14:ligatures w14:val="none"/>
              </w:rPr>
            </w:pPr>
            <w:r w:rsidRPr="001B69E2">
              <w:rPr>
                <w:rFonts w:ascii="Times New Roman" w:eastAsia="Times New Roman" w:hAnsi="Times New Roman" w:cs="Times New Roman"/>
                <w:kern w:val="0"/>
                <w:sz w:val="18"/>
                <w:szCs w:val="18"/>
                <w14:ligatures w14:val="none"/>
              </w:rPr>
              <w:t>150,000</w:t>
            </w:r>
          </w:p>
        </w:tc>
        <w:tc>
          <w:tcPr>
            <w:tcW w:w="1067" w:type="dxa"/>
          </w:tcPr>
          <w:p w14:paraId="612E6B58" w14:textId="77777777" w:rsidR="00EA30CD" w:rsidRPr="001B69E2" w:rsidRDefault="00EA30CD" w:rsidP="00257C86">
            <w:pPr>
              <w:spacing w:after="0" w:line="240" w:lineRule="auto"/>
              <w:jc w:val="right"/>
              <w:rPr>
                <w:rFonts w:ascii="Times New Roman" w:eastAsia="Times New Roman" w:hAnsi="Times New Roman" w:cs="Times New Roman"/>
                <w:kern w:val="0"/>
                <w:sz w:val="18"/>
                <w:szCs w:val="18"/>
                <w14:ligatures w14:val="none"/>
              </w:rPr>
            </w:pPr>
            <w:r w:rsidRPr="001B69E2">
              <w:rPr>
                <w:rFonts w:ascii="Times New Roman" w:eastAsia="Times New Roman" w:hAnsi="Times New Roman" w:cs="Times New Roman"/>
                <w:kern w:val="0"/>
                <w:sz w:val="18"/>
                <w:szCs w:val="18"/>
                <w14:ligatures w14:val="none"/>
              </w:rPr>
              <w:t>7,</w:t>
            </w:r>
            <w:r>
              <w:rPr>
                <w:rFonts w:ascii="Times New Roman" w:eastAsia="Times New Roman" w:hAnsi="Times New Roman" w:cs="Times New Roman"/>
                <w:kern w:val="0"/>
                <w:sz w:val="18"/>
                <w:szCs w:val="18"/>
                <w14:ligatures w14:val="none"/>
              </w:rPr>
              <w:t>200</w:t>
            </w:r>
          </w:p>
        </w:tc>
        <w:tc>
          <w:tcPr>
            <w:tcW w:w="1183" w:type="dxa"/>
          </w:tcPr>
          <w:p w14:paraId="4CD8F1CC" w14:textId="77777777" w:rsidR="00EA30CD" w:rsidRPr="001B69E2" w:rsidRDefault="00EA30CD" w:rsidP="00257C86">
            <w:pPr>
              <w:spacing w:after="0" w:line="240" w:lineRule="auto"/>
              <w:jc w:val="right"/>
              <w:rPr>
                <w:rFonts w:ascii="Times New Roman" w:eastAsia="Times New Roman" w:hAnsi="Times New Roman" w:cs="Times New Roman"/>
                <w:kern w:val="0"/>
                <w:sz w:val="18"/>
                <w:szCs w:val="18"/>
                <w14:ligatures w14:val="none"/>
              </w:rPr>
            </w:pPr>
            <w:r w:rsidRPr="001B69E2">
              <w:rPr>
                <w:rFonts w:ascii="Times New Roman" w:eastAsia="Times New Roman" w:hAnsi="Times New Roman" w:cs="Times New Roman"/>
                <w:kern w:val="0"/>
                <w:sz w:val="18"/>
                <w:szCs w:val="18"/>
                <w14:ligatures w14:val="none"/>
              </w:rPr>
              <w:t>142,8</w:t>
            </w:r>
            <w:r>
              <w:rPr>
                <w:rFonts w:ascii="Times New Roman" w:eastAsia="Times New Roman" w:hAnsi="Times New Roman" w:cs="Times New Roman"/>
                <w:kern w:val="0"/>
                <w:sz w:val="18"/>
                <w:szCs w:val="18"/>
                <w14:ligatures w14:val="none"/>
              </w:rPr>
              <w:t>00</w:t>
            </w:r>
          </w:p>
        </w:tc>
        <w:tc>
          <w:tcPr>
            <w:tcW w:w="1098" w:type="dxa"/>
          </w:tcPr>
          <w:p w14:paraId="39C10F5A" w14:textId="014A86B3" w:rsidR="00EA30CD" w:rsidRPr="001B69E2" w:rsidRDefault="00220339" w:rsidP="00257C86">
            <w:pPr>
              <w:spacing w:after="0" w:line="240" w:lineRule="auto"/>
              <w:jc w:val="right"/>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1</w:t>
            </w:r>
            <w:r w:rsidR="00EA30CD" w:rsidRPr="001B69E2">
              <w:rPr>
                <w:rFonts w:ascii="Times New Roman" w:eastAsia="Times New Roman" w:hAnsi="Times New Roman" w:cs="Times New Roman"/>
                <w:kern w:val="0"/>
                <w:sz w:val="18"/>
                <w:szCs w:val="18"/>
                <w14:ligatures w14:val="none"/>
              </w:rPr>
              <w:t>5 years</w:t>
            </w:r>
          </w:p>
        </w:tc>
      </w:tr>
      <w:tr w:rsidR="00EA30CD" w:rsidRPr="001B69E2" w14:paraId="07109A2C" w14:textId="77777777" w:rsidTr="00257C86">
        <w:trPr>
          <w:cantSplit/>
          <w:trHeight w:val="16"/>
          <w:jc w:val="center"/>
        </w:trPr>
        <w:tc>
          <w:tcPr>
            <w:tcW w:w="450" w:type="dxa"/>
          </w:tcPr>
          <w:p w14:paraId="6EAE17F9" w14:textId="77777777" w:rsidR="00EA30CD" w:rsidRPr="001B69E2" w:rsidRDefault="00EA30CD" w:rsidP="00257C86">
            <w:pPr>
              <w:spacing w:after="0" w:line="240" w:lineRule="auto"/>
              <w:rPr>
                <w:rFonts w:ascii="Times New Roman" w:eastAsia="Times New Roman" w:hAnsi="Times New Roman" w:cs="Times New Roman"/>
                <w:b/>
                <w:kern w:val="0"/>
                <w:sz w:val="18"/>
                <w:szCs w:val="18"/>
                <w14:ligatures w14:val="none"/>
              </w:rPr>
            </w:pPr>
          </w:p>
        </w:tc>
        <w:tc>
          <w:tcPr>
            <w:tcW w:w="4352" w:type="dxa"/>
          </w:tcPr>
          <w:p w14:paraId="27DA9CFA" w14:textId="77777777" w:rsidR="00EA30CD" w:rsidRPr="001B69E2" w:rsidRDefault="00EA30CD" w:rsidP="00257C86">
            <w:pPr>
              <w:spacing w:after="0" w:line="240" w:lineRule="auto"/>
              <w:jc w:val="center"/>
              <w:rPr>
                <w:rFonts w:ascii="Times New Roman" w:eastAsia="Times New Roman" w:hAnsi="Times New Roman" w:cs="Times New Roman"/>
                <w:b/>
                <w:kern w:val="0"/>
                <w:sz w:val="18"/>
                <w:szCs w:val="18"/>
                <w14:ligatures w14:val="none"/>
              </w:rPr>
            </w:pPr>
            <w:r w:rsidRPr="001B69E2">
              <w:rPr>
                <w:rFonts w:ascii="Times New Roman" w:eastAsia="Times New Roman" w:hAnsi="Times New Roman" w:cs="Times New Roman"/>
                <w:b/>
                <w:kern w:val="0"/>
                <w:sz w:val="18"/>
                <w:szCs w:val="18"/>
                <w14:ligatures w14:val="none"/>
              </w:rPr>
              <w:t>TOTAL</w:t>
            </w:r>
          </w:p>
        </w:tc>
        <w:tc>
          <w:tcPr>
            <w:tcW w:w="1273" w:type="dxa"/>
          </w:tcPr>
          <w:p w14:paraId="08C4DD7E" w14:textId="77777777" w:rsidR="00EA30CD" w:rsidRPr="001B69E2" w:rsidRDefault="00EA30CD" w:rsidP="00257C86">
            <w:pPr>
              <w:spacing w:after="0" w:line="240" w:lineRule="auto"/>
              <w:jc w:val="right"/>
              <w:rPr>
                <w:rFonts w:ascii="Times New Roman" w:eastAsia="Times New Roman" w:hAnsi="Times New Roman" w:cs="Times New Roman"/>
                <w:b/>
                <w:kern w:val="0"/>
                <w:sz w:val="18"/>
                <w:szCs w:val="18"/>
                <w14:ligatures w14:val="none"/>
              </w:rPr>
            </w:pPr>
            <w:r w:rsidRPr="001B69E2">
              <w:rPr>
                <w:rFonts w:ascii="Times New Roman" w:eastAsia="Times New Roman" w:hAnsi="Times New Roman" w:cs="Times New Roman"/>
                <w:b/>
                <w:noProof/>
                <w:kern w:val="0"/>
                <w:sz w:val="18"/>
                <w:szCs w:val="18"/>
                <w14:ligatures w14:val="none"/>
              </w:rPr>
              <w:t>$1,</w:t>
            </w:r>
            <w:r>
              <w:rPr>
                <w:rFonts w:ascii="Times New Roman" w:eastAsia="Times New Roman" w:hAnsi="Times New Roman" w:cs="Times New Roman"/>
                <w:b/>
                <w:noProof/>
                <w:kern w:val="0"/>
                <w:sz w:val="18"/>
                <w:szCs w:val="18"/>
                <w14:ligatures w14:val="none"/>
              </w:rPr>
              <w:t>565,000</w:t>
            </w:r>
          </w:p>
        </w:tc>
        <w:tc>
          <w:tcPr>
            <w:tcW w:w="1067" w:type="dxa"/>
          </w:tcPr>
          <w:p w14:paraId="0371E6DF" w14:textId="77777777" w:rsidR="00EA30CD" w:rsidRPr="001B69E2" w:rsidRDefault="00EA30CD" w:rsidP="00257C86">
            <w:pPr>
              <w:spacing w:after="0" w:line="240" w:lineRule="auto"/>
              <w:jc w:val="right"/>
              <w:rPr>
                <w:rFonts w:ascii="Times New Roman" w:eastAsia="Times New Roman" w:hAnsi="Times New Roman" w:cs="Times New Roman"/>
                <w:b/>
                <w:kern w:val="0"/>
                <w:sz w:val="18"/>
                <w:szCs w:val="18"/>
                <w14:ligatures w14:val="none"/>
              </w:rPr>
            </w:pPr>
            <w:r w:rsidRPr="001B69E2">
              <w:rPr>
                <w:rFonts w:ascii="Times New Roman" w:eastAsia="Times New Roman" w:hAnsi="Times New Roman" w:cs="Times New Roman"/>
                <w:b/>
                <w:kern w:val="0"/>
                <w:sz w:val="18"/>
                <w:szCs w:val="18"/>
                <w14:ligatures w14:val="none"/>
              </w:rPr>
              <w:t>$</w:t>
            </w:r>
            <w:r>
              <w:rPr>
                <w:rFonts w:ascii="Times New Roman" w:eastAsia="Times New Roman" w:hAnsi="Times New Roman" w:cs="Times New Roman"/>
                <w:b/>
                <w:kern w:val="0"/>
                <w:sz w:val="18"/>
                <w:szCs w:val="18"/>
                <w14:ligatures w14:val="none"/>
              </w:rPr>
              <w:t>74,600</w:t>
            </w:r>
          </w:p>
        </w:tc>
        <w:tc>
          <w:tcPr>
            <w:tcW w:w="1183" w:type="dxa"/>
          </w:tcPr>
          <w:p w14:paraId="43B2A00D" w14:textId="77777777" w:rsidR="00EA30CD" w:rsidRPr="001B69E2" w:rsidRDefault="00EA30CD" w:rsidP="00257C86">
            <w:pPr>
              <w:spacing w:after="0" w:line="240" w:lineRule="auto"/>
              <w:jc w:val="right"/>
              <w:rPr>
                <w:rFonts w:ascii="Times New Roman" w:eastAsia="Times New Roman" w:hAnsi="Times New Roman" w:cs="Times New Roman"/>
                <w:b/>
                <w:kern w:val="0"/>
                <w:sz w:val="18"/>
                <w:szCs w:val="18"/>
                <w14:ligatures w14:val="none"/>
              </w:rPr>
            </w:pPr>
            <w:r w:rsidRPr="001B69E2">
              <w:rPr>
                <w:rFonts w:ascii="Times New Roman" w:eastAsia="Times New Roman" w:hAnsi="Times New Roman" w:cs="Times New Roman"/>
                <w:b/>
                <w:noProof/>
                <w:kern w:val="0"/>
                <w:sz w:val="18"/>
                <w:szCs w:val="18"/>
                <w14:ligatures w14:val="none"/>
              </w:rPr>
              <w:t>$1,</w:t>
            </w:r>
            <w:r>
              <w:rPr>
                <w:rFonts w:ascii="Times New Roman" w:eastAsia="Times New Roman" w:hAnsi="Times New Roman" w:cs="Times New Roman"/>
                <w:b/>
                <w:noProof/>
                <w:kern w:val="0"/>
                <w:sz w:val="18"/>
                <w:szCs w:val="18"/>
                <w14:ligatures w14:val="none"/>
              </w:rPr>
              <w:t>490,400</w:t>
            </w:r>
          </w:p>
        </w:tc>
        <w:tc>
          <w:tcPr>
            <w:tcW w:w="1098" w:type="dxa"/>
          </w:tcPr>
          <w:p w14:paraId="36B2DE8D" w14:textId="77777777" w:rsidR="00EA30CD" w:rsidRPr="001B69E2" w:rsidRDefault="00EA30CD" w:rsidP="00257C86">
            <w:pPr>
              <w:spacing w:after="0" w:line="240" w:lineRule="auto"/>
              <w:jc w:val="right"/>
              <w:rPr>
                <w:rFonts w:ascii="Times New Roman" w:eastAsia="Times New Roman" w:hAnsi="Times New Roman" w:cs="Times New Roman"/>
                <w:b/>
                <w:kern w:val="0"/>
                <w:sz w:val="18"/>
                <w:szCs w:val="18"/>
                <w14:ligatures w14:val="none"/>
              </w:rPr>
            </w:pPr>
          </w:p>
        </w:tc>
      </w:tr>
    </w:tbl>
    <w:p w14:paraId="7D8FA2BB" w14:textId="77777777" w:rsidR="001B69E2" w:rsidRDefault="001B69E2" w:rsidP="001B69E2">
      <w:pPr>
        <w:widowControl w:val="0"/>
        <w:tabs>
          <w:tab w:val="left" w:pos="-1440"/>
          <w:tab w:val="left" w:pos="-720"/>
        </w:tabs>
        <w:suppressAutoHyphens/>
        <w:spacing w:after="0" w:line="240" w:lineRule="auto"/>
        <w:jc w:val="both"/>
        <w:rPr>
          <w:rFonts w:ascii="Times" w:eastAsia="Times New Roman" w:hAnsi="Times" w:cs="Times New Roman"/>
          <w:b/>
          <w:i/>
          <w:spacing w:val="-2"/>
          <w:kern w:val="0"/>
          <w:sz w:val="22"/>
          <w:szCs w:val="20"/>
          <w14:ligatures w14:val="none"/>
        </w:rPr>
      </w:pPr>
    </w:p>
    <w:p w14:paraId="149D2CE6" w14:textId="77777777" w:rsidR="00EA30CD" w:rsidRDefault="00EA30CD" w:rsidP="001B69E2">
      <w:pPr>
        <w:widowControl w:val="0"/>
        <w:tabs>
          <w:tab w:val="left" w:pos="-1440"/>
          <w:tab w:val="left" w:pos="-720"/>
        </w:tabs>
        <w:suppressAutoHyphens/>
        <w:spacing w:after="0" w:line="240" w:lineRule="auto"/>
        <w:jc w:val="both"/>
        <w:rPr>
          <w:rFonts w:ascii="Times" w:eastAsia="Times New Roman" w:hAnsi="Times" w:cs="Times New Roman"/>
          <w:b/>
          <w:i/>
          <w:spacing w:val="-2"/>
          <w:kern w:val="0"/>
          <w:sz w:val="22"/>
          <w:szCs w:val="20"/>
          <w14:ligatures w14:val="none"/>
        </w:rPr>
      </w:pPr>
    </w:p>
    <w:p w14:paraId="09172857" w14:textId="77777777" w:rsidR="00EA30CD" w:rsidRPr="001B69E2" w:rsidRDefault="00EA30CD" w:rsidP="001B69E2">
      <w:pPr>
        <w:widowControl w:val="0"/>
        <w:tabs>
          <w:tab w:val="left" w:pos="-1440"/>
          <w:tab w:val="left" w:pos="-720"/>
        </w:tabs>
        <w:suppressAutoHyphens/>
        <w:spacing w:after="0" w:line="240" w:lineRule="auto"/>
        <w:jc w:val="both"/>
        <w:rPr>
          <w:rFonts w:ascii="Times" w:eastAsia="Times New Roman" w:hAnsi="Times" w:cs="Times New Roman"/>
          <w:b/>
          <w:i/>
          <w:spacing w:val="-2"/>
          <w:kern w:val="0"/>
          <w:sz w:val="22"/>
          <w:szCs w:val="20"/>
          <w14:ligatures w14:val="none"/>
        </w:rPr>
      </w:pPr>
    </w:p>
    <w:p w14:paraId="0A62EE27" w14:textId="6274CEA4" w:rsidR="001B69E2" w:rsidRPr="001B69E2" w:rsidRDefault="001B69E2" w:rsidP="001B69E2">
      <w:pPr>
        <w:spacing w:after="0" w:line="240" w:lineRule="auto"/>
        <w:rPr>
          <w:rFonts w:ascii="Times New Roman (PCL6)" w:eastAsia="Times New Roman" w:hAnsi="Times New Roman (PCL6)" w:cs="Times New Roman"/>
          <w:kern w:val="0"/>
          <w14:ligatures w14:val="none"/>
        </w:rPr>
      </w:pPr>
      <w:r w:rsidRPr="001B69E2">
        <w:rPr>
          <w:rFonts w:ascii="Times New Roman (PCL6)" w:eastAsia="Times New Roman" w:hAnsi="Times New Roman (PCL6)" w:cs="Times New Roman"/>
          <w:kern w:val="0"/>
          <w14:ligatures w14:val="none"/>
        </w:rPr>
        <w:t>Appropriation:</w:t>
      </w:r>
      <w:r w:rsidRPr="001B69E2">
        <w:rPr>
          <w:rFonts w:ascii="Times New Roman (PCL6)" w:eastAsia="Times New Roman" w:hAnsi="Times New Roman (PCL6)" w:cs="Times New Roman"/>
          <w:kern w:val="0"/>
          <w14:ligatures w14:val="none"/>
        </w:rPr>
        <w:tab/>
      </w:r>
      <w:r w:rsidRPr="001B69E2">
        <w:rPr>
          <w:rFonts w:ascii="Times New Roman (PCL6)" w:eastAsia="Times New Roman" w:hAnsi="Times New Roman (PCL6)" w:cs="Times New Roman"/>
          <w:kern w:val="0"/>
          <w14:ligatures w14:val="none"/>
        </w:rPr>
        <w:tab/>
      </w:r>
      <w:r w:rsidRPr="001B69E2">
        <w:rPr>
          <w:rFonts w:ascii="Times New Roman (PCL6)" w:eastAsia="Times New Roman" w:hAnsi="Times New Roman (PCL6)" w:cs="Times New Roman"/>
          <w:kern w:val="0"/>
          <w14:ligatures w14:val="none"/>
        </w:rPr>
        <w:tab/>
        <w:t>$1,</w:t>
      </w:r>
      <w:r w:rsidR="00965086">
        <w:rPr>
          <w:rFonts w:ascii="Times New Roman (PCL6)" w:eastAsia="Times New Roman" w:hAnsi="Times New Roman (PCL6)" w:cs="Times New Roman"/>
          <w:kern w:val="0"/>
          <w14:ligatures w14:val="none"/>
        </w:rPr>
        <w:t>565,000</w:t>
      </w:r>
    </w:p>
    <w:p w14:paraId="1056F85B" w14:textId="0D6E6D11" w:rsidR="001B69E2" w:rsidRPr="001B69E2" w:rsidRDefault="001B69E2" w:rsidP="001B69E2">
      <w:pPr>
        <w:spacing w:after="0" w:line="240" w:lineRule="auto"/>
        <w:rPr>
          <w:rFonts w:ascii="Times New Roman (PCL6)" w:eastAsia="Times New Roman" w:hAnsi="Times New Roman (PCL6)" w:cs="Times New Roman"/>
          <w:kern w:val="0"/>
          <w14:ligatures w14:val="none"/>
        </w:rPr>
      </w:pPr>
      <w:r w:rsidRPr="001B69E2">
        <w:rPr>
          <w:rFonts w:ascii="Times New Roman (PCL6)" w:eastAsia="Times New Roman" w:hAnsi="Times New Roman (PCL6)" w:cs="Times New Roman"/>
          <w:kern w:val="0"/>
          <w14:ligatures w14:val="none"/>
        </w:rPr>
        <w:t>Bonds/Notes Authorized:</w:t>
      </w:r>
      <w:r w:rsidRPr="001B69E2">
        <w:rPr>
          <w:rFonts w:ascii="Times New Roman (PCL6)" w:eastAsia="Times New Roman" w:hAnsi="Times New Roman (PCL6)" w:cs="Times New Roman"/>
          <w:kern w:val="0"/>
          <w14:ligatures w14:val="none"/>
        </w:rPr>
        <w:tab/>
        <w:t>$1,</w:t>
      </w:r>
      <w:r w:rsidR="00965086">
        <w:rPr>
          <w:rFonts w:ascii="Times New Roman (PCL6)" w:eastAsia="Times New Roman" w:hAnsi="Times New Roman (PCL6)" w:cs="Times New Roman"/>
          <w:kern w:val="0"/>
          <w14:ligatures w14:val="none"/>
        </w:rPr>
        <w:t>490,400</w:t>
      </w:r>
    </w:p>
    <w:p w14:paraId="738278A6" w14:textId="77777777" w:rsidR="001B69E2" w:rsidRPr="001B69E2" w:rsidRDefault="001B69E2" w:rsidP="001B69E2">
      <w:pPr>
        <w:spacing w:after="0" w:line="240" w:lineRule="auto"/>
        <w:rPr>
          <w:rFonts w:ascii="Times New Roman (PCL6)" w:eastAsia="Times New Roman" w:hAnsi="Times New Roman (PCL6)" w:cs="Times New Roman"/>
          <w:kern w:val="0"/>
          <w14:ligatures w14:val="none"/>
        </w:rPr>
      </w:pPr>
      <w:r w:rsidRPr="001B69E2">
        <w:rPr>
          <w:rFonts w:ascii="Times New Roman (PCL6)" w:eastAsia="Times New Roman" w:hAnsi="Times New Roman (PCL6)" w:cs="Times New Roman"/>
          <w:kern w:val="0"/>
          <w14:ligatures w14:val="none"/>
        </w:rPr>
        <w:t>Grants (if any) Appropriated:</w:t>
      </w:r>
      <w:r w:rsidRPr="001B69E2">
        <w:rPr>
          <w:rFonts w:ascii="Times New Roman (PCL6)" w:eastAsia="Times New Roman" w:hAnsi="Times New Roman (PCL6)" w:cs="Times New Roman"/>
          <w:kern w:val="0"/>
          <w14:ligatures w14:val="none"/>
        </w:rPr>
        <w:tab/>
        <w:t>$0</w:t>
      </w:r>
    </w:p>
    <w:p w14:paraId="6F5B5DFB" w14:textId="181F5161" w:rsidR="001B69E2" w:rsidRPr="001B69E2" w:rsidRDefault="001B69E2" w:rsidP="001B69E2">
      <w:pPr>
        <w:spacing w:after="0" w:line="240" w:lineRule="auto"/>
        <w:rPr>
          <w:rFonts w:ascii="Times New Roman (PCL6)" w:eastAsia="Times New Roman" w:hAnsi="Times New Roman (PCL6)" w:cs="Times New Roman"/>
          <w:kern w:val="0"/>
          <w14:ligatures w14:val="none"/>
        </w:rPr>
      </w:pPr>
      <w:r w:rsidRPr="001B69E2">
        <w:rPr>
          <w:rFonts w:ascii="Times New Roman (PCL6)" w:eastAsia="Times New Roman" w:hAnsi="Times New Roman (PCL6)" w:cs="Times New Roman"/>
          <w:kern w:val="0"/>
          <w14:ligatures w14:val="none"/>
        </w:rPr>
        <w:t>Section 20 Costs:</w:t>
      </w:r>
      <w:r w:rsidRPr="001B69E2">
        <w:rPr>
          <w:rFonts w:ascii="Times New Roman (PCL6)" w:eastAsia="Times New Roman" w:hAnsi="Times New Roman (PCL6)" w:cs="Times New Roman"/>
          <w:kern w:val="0"/>
          <w14:ligatures w14:val="none"/>
        </w:rPr>
        <w:tab/>
      </w:r>
      <w:r w:rsidRPr="001B69E2">
        <w:rPr>
          <w:rFonts w:ascii="Times New Roman (PCL6)" w:eastAsia="Times New Roman" w:hAnsi="Times New Roman (PCL6)" w:cs="Times New Roman"/>
          <w:kern w:val="0"/>
          <w14:ligatures w14:val="none"/>
        </w:rPr>
        <w:tab/>
        <w:t>$2</w:t>
      </w:r>
      <w:r w:rsidR="00965086">
        <w:rPr>
          <w:rFonts w:ascii="Times New Roman (PCL6)" w:eastAsia="Times New Roman" w:hAnsi="Times New Roman (PCL6)" w:cs="Times New Roman"/>
          <w:kern w:val="0"/>
          <w14:ligatures w14:val="none"/>
        </w:rPr>
        <w:t>5</w:t>
      </w:r>
      <w:r w:rsidRPr="001B69E2">
        <w:rPr>
          <w:rFonts w:ascii="Times New Roman (PCL6)" w:eastAsia="Times New Roman" w:hAnsi="Times New Roman (PCL6)" w:cs="Times New Roman"/>
          <w:kern w:val="0"/>
          <w14:ligatures w14:val="none"/>
        </w:rPr>
        <w:t>0,000</w:t>
      </w:r>
    </w:p>
    <w:p w14:paraId="1F3152C2" w14:textId="62881862" w:rsidR="001B69E2" w:rsidRPr="001B69E2" w:rsidRDefault="001B69E2" w:rsidP="001B69E2">
      <w:pPr>
        <w:spacing w:after="0" w:line="240" w:lineRule="auto"/>
        <w:rPr>
          <w:rFonts w:ascii="Times New Roman (PCL6)" w:eastAsia="Times New Roman" w:hAnsi="Times New Roman (PCL6)" w:cs="Times New Roman"/>
          <w:kern w:val="0"/>
          <w14:ligatures w14:val="none"/>
        </w:rPr>
      </w:pPr>
      <w:r w:rsidRPr="001B69E2">
        <w:rPr>
          <w:rFonts w:ascii="Times New Roman (PCL6)" w:eastAsia="Times New Roman" w:hAnsi="Times New Roman (PCL6)" w:cs="Times New Roman"/>
          <w:kern w:val="0"/>
          <w14:ligatures w14:val="none"/>
        </w:rPr>
        <w:t>Useful Life:</w:t>
      </w:r>
      <w:r w:rsidRPr="001B69E2">
        <w:rPr>
          <w:rFonts w:ascii="Times New Roman (PCL6)" w:eastAsia="Times New Roman" w:hAnsi="Times New Roman (PCL6)" w:cs="Times New Roman"/>
          <w:kern w:val="0"/>
          <w14:ligatures w14:val="none"/>
        </w:rPr>
        <w:tab/>
      </w:r>
      <w:r w:rsidRPr="001B69E2">
        <w:rPr>
          <w:rFonts w:ascii="Times New Roman (PCL6)" w:eastAsia="Times New Roman" w:hAnsi="Times New Roman (PCL6)" w:cs="Times New Roman"/>
          <w:kern w:val="0"/>
          <w14:ligatures w14:val="none"/>
        </w:rPr>
        <w:tab/>
      </w:r>
      <w:r w:rsidRPr="001B69E2">
        <w:rPr>
          <w:rFonts w:ascii="Times New Roman (PCL6)" w:eastAsia="Times New Roman" w:hAnsi="Times New Roman (PCL6)" w:cs="Times New Roman"/>
          <w:kern w:val="0"/>
          <w14:ligatures w14:val="none"/>
        </w:rPr>
        <w:tab/>
      </w:r>
      <w:r w:rsidR="00220339">
        <w:rPr>
          <w:rFonts w:ascii="Times New Roman (PCL6)" w:eastAsia="Times New Roman" w:hAnsi="Times New Roman (PCL6)" w:cs="Times New Roman"/>
          <w:kern w:val="0"/>
          <w14:ligatures w14:val="none"/>
        </w:rPr>
        <w:t>36.80</w:t>
      </w:r>
      <w:r w:rsidRPr="001B69E2">
        <w:rPr>
          <w:rFonts w:ascii="Times New Roman (PCL6)" w:eastAsia="Times New Roman" w:hAnsi="Times New Roman (PCL6)" w:cs="Times New Roman"/>
          <w:kern w:val="0"/>
          <w14:ligatures w14:val="none"/>
        </w:rPr>
        <w:t xml:space="preserve"> years</w:t>
      </w:r>
    </w:p>
    <w:p w14:paraId="42409798" w14:textId="77777777" w:rsidR="001B69E2" w:rsidRPr="001B69E2" w:rsidRDefault="001B69E2" w:rsidP="001B69E2">
      <w:pPr>
        <w:tabs>
          <w:tab w:val="left" w:pos="-720"/>
        </w:tabs>
        <w:suppressAutoHyphens/>
        <w:spacing w:after="0" w:line="240" w:lineRule="auto"/>
        <w:jc w:val="both"/>
        <w:rPr>
          <w:rFonts w:ascii="Times New Roman (PCL6)" w:eastAsia="Times New Roman" w:hAnsi="Times New Roman (PCL6)" w:cs="Times New Roman"/>
          <w:spacing w:val="-2"/>
          <w:kern w:val="0"/>
          <w:sz w:val="18"/>
          <w:szCs w:val="18"/>
          <w14:ligatures w14:val="none"/>
        </w:rPr>
      </w:pPr>
    </w:p>
    <w:p w14:paraId="4304881F" w14:textId="77777777" w:rsidR="001B69E2" w:rsidRPr="001B69E2" w:rsidRDefault="001B69E2" w:rsidP="001B69E2">
      <w:pPr>
        <w:tabs>
          <w:tab w:val="left" w:pos="-720"/>
        </w:tabs>
        <w:suppressAutoHyphens/>
        <w:spacing w:after="0" w:line="240" w:lineRule="auto"/>
        <w:jc w:val="both"/>
        <w:rPr>
          <w:rFonts w:ascii="Times" w:eastAsia="Times New Roman" w:hAnsi="Times" w:cs="Times New Roman"/>
          <w:spacing w:val="-2"/>
          <w:kern w:val="0"/>
          <w:u w:val="single"/>
          <w14:ligatures w14:val="none"/>
        </w:rPr>
      </w:pPr>
      <w:r w:rsidRPr="001B69E2">
        <w:rPr>
          <w:rFonts w:ascii="Times" w:eastAsia="Times New Roman" w:hAnsi="Times" w:cs="Times New Roman"/>
          <w:spacing w:val="-2"/>
          <w:kern w:val="0"/>
          <w14:ligatures w14:val="none"/>
        </w:rPr>
        <w:tab/>
      </w:r>
      <w:r w:rsidRPr="001B69E2">
        <w:rPr>
          <w:rFonts w:ascii="Times" w:eastAsia="Times New Roman" w:hAnsi="Times" w:cs="Times New Roman"/>
          <w:spacing w:val="-2"/>
          <w:kern w:val="0"/>
          <w14:ligatures w14:val="none"/>
        </w:rPr>
        <w:tab/>
      </w:r>
      <w:r w:rsidRPr="001B69E2">
        <w:rPr>
          <w:rFonts w:ascii="Times" w:eastAsia="Times New Roman" w:hAnsi="Times" w:cs="Times New Roman"/>
          <w:spacing w:val="-2"/>
          <w:kern w:val="0"/>
          <w14:ligatures w14:val="none"/>
        </w:rPr>
        <w:tab/>
      </w:r>
      <w:r w:rsidRPr="001B69E2">
        <w:rPr>
          <w:rFonts w:ascii="Times" w:eastAsia="Times New Roman" w:hAnsi="Times" w:cs="Times New Roman"/>
          <w:spacing w:val="-2"/>
          <w:kern w:val="0"/>
          <w14:ligatures w14:val="none"/>
        </w:rPr>
        <w:tab/>
      </w:r>
      <w:r w:rsidRPr="001B69E2">
        <w:rPr>
          <w:rFonts w:ascii="Times" w:eastAsia="Times New Roman" w:hAnsi="Times" w:cs="Times New Roman"/>
          <w:spacing w:val="-2"/>
          <w:kern w:val="0"/>
          <w14:ligatures w14:val="none"/>
        </w:rPr>
        <w:tab/>
      </w:r>
      <w:r w:rsidRPr="001B69E2">
        <w:rPr>
          <w:rFonts w:ascii="Times" w:eastAsia="Times New Roman" w:hAnsi="Times" w:cs="Times New Roman"/>
          <w:spacing w:val="-2"/>
          <w:kern w:val="0"/>
          <w14:ligatures w14:val="none"/>
        </w:rPr>
        <w:tab/>
      </w:r>
      <w:r w:rsidRPr="001B69E2">
        <w:rPr>
          <w:rFonts w:ascii="Times" w:eastAsia="Times New Roman" w:hAnsi="Times" w:cs="Times New Roman"/>
          <w:spacing w:val="-2"/>
          <w:kern w:val="0"/>
          <w:u w:val="single"/>
          <w14:ligatures w14:val="none"/>
        </w:rPr>
        <w:tab/>
      </w:r>
      <w:r w:rsidRPr="001B69E2">
        <w:rPr>
          <w:rFonts w:ascii="Times" w:eastAsia="Times New Roman" w:hAnsi="Times" w:cs="Times New Roman"/>
          <w:spacing w:val="-2"/>
          <w:kern w:val="0"/>
          <w:u w:val="single"/>
          <w14:ligatures w14:val="none"/>
        </w:rPr>
        <w:tab/>
      </w:r>
      <w:r w:rsidRPr="001B69E2">
        <w:rPr>
          <w:rFonts w:ascii="Times" w:eastAsia="Times New Roman" w:hAnsi="Times" w:cs="Times New Roman"/>
          <w:spacing w:val="-2"/>
          <w:kern w:val="0"/>
          <w:u w:val="single"/>
          <w14:ligatures w14:val="none"/>
        </w:rPr>
        <w:tab/>
      </w:r>
      <w:r w:rsidRPr="001B69E2">
        <w:rPr>
          <w:rFonts w:ascii="Times" w:eastAsia="Times New Roman" w:hAnsi="Times" w:cs="Times New Roman"/>
          <w:spacing w:val="-2"/>
          <w:kern w:val="0"/>
          <w:u w:val="single"/>
          <w14:ligatures w14:val="none"/>
        </w:rPr>
        <w:tab/>
      </w:r>
      <w:r w:rsidRPr="001B69E2">
        <w:rPr>
          <w:rFonts w:ascii="Times" w:eastAsia="Times New Roman" w:hAnsi="Times" w:cs="Times New Roman"/>
          <w:spacing w:val="-2"/>
          <w:kern w:val="0"/>
          <w:u w:val="single"/>
          <w14:ligatures w14:val="none"/>
        </w:rPr>
        <w:tab/>
      </w:r>
      <w:r w:rsidRPr="001B69E2">
        <w:rPr>
          <w:rFonts w:ascii="Times" w:eastAsia="Times New Roman" w:hAnsi="Times" w:cs="Times New Roman"/>
          <w:spacing w:val="-2"/>
          <w:kern w:val="0"/>
          <w:u w:val="single"/>
          <w14:ligatures w14:val="none"/>
        </w:rPr>
        <w:tab/>
      </w:r>
      <w:r w:rsidRPr="001B69E2">
        <w:rPr>
          <w:rFonts w:ascii="Times" w:eastAsia="Times New Roman" w:hAnsi="Times" w:cs="Times New Roman"/>
          <w:spacing w:val="-2"/>
          <w:kern w:val="0"/>
          <w:u w:val="single"/>
          <w14:ligatures w14:val="none"/>
        </w:rPr>
        <w:tab/>
      </w:r>
    </w:p>
    <w:p w14:paraId="1FE6E84D" w14:textId="77777777" w:rsidR="001B69E2" w:rsidRPr="001B69E2" w:rsidRDefault="001B69E2" w:rsidP="001B69E2">
      <w:pPr>
        <w:tabs>
          <w:tab w:val="left" w:pos="-720"/>
        </w:tabs>
        <w:suppressAutoHyphens/>
        <w:spacing w:after="0" w:line="240" w:lineRule="auto"/>
        <w:jc w:val="both"/>
        <w:rPr>
          <w:rFonts w:ascii="Times New Roman" w:eastAsia="Times New Roman" w:hAnsi="Times New Roman" w:cs="Times New Roman"/>
          <w:b/>
          <w:spacing w:val="-2"/>
          <w:kern w:val="0"/>
          <w14:ligatures w14:val="none"/>
        </w:rPr>
      </w:pPr>
      <w:r w:rsidRPr="001B69E2">
        <w:rPr>
          <w:rFonts w:ascii="Times New Roman" w:eastAsia="Times New Roman" w:hAnsi="Times New Roman" w:cs="Times New Roman"/>
          <w:b/>
          <w:i/>
          <w:spacing w:val="-2"/>
          <w:kern w:val="0"/>
          <w14:ligatures w14:val="none"/>
        </w:rPr>
        <w:tab/>
      </w:r>
      <w:r w:rsidRPr="001B69E2">
        <w:rPr>
          <w:rFonts w:ascii="Times New Roman" w:eastAsia="Times New Roman" w:hAnsi="Times New Roman" w:cs="Times New Roman"/>
          <w:b/>
          <w:i/>
          <w:spacing w:val="-2"/>
          <w:kern w:val="0"/>
          <w14:ligatures w14:val="none"/>
        </w:rPr>
        <w:tab/>
      </w:r>
      <w:r w:rsidRPr="001B69E2">
        <w:rPr>
          <w:rFonts w:ascii="Times New Roman" w:eastAsia="Times New Roman" w:hAnsi="Times New Roman" w:cs="Times New Roman"/>
          <w:b/>
          <w:i/>
          <w:spacing w:val="-2"/>
          <w:kern w:val="0"/>
          <w14:ligatures w14:val="none"/>
        </w:rPr>
        <w:tab/>
      </w:r>
      <w:r w:rsidRPr="001B69E2">
        <w:rPr>
          <w:rFonts w:ascii="Times New Roman" w:eastAsia="Times New Roman" w:hAnsi="Times New Roman" w:cs="Times New Roman"/>
          <w:b/>
          <w:i/>
          <w:spacing w:val="-2"/>
          <w:kern w:val="0"/>
          <w14:ligatures w14:val="none"/>
        </w:rPr>
        <w:tab/>
      </w:r>
      <w:r w:rsidRPr="001B69E2">
        <w:rPr>
          <w:rFonts w:ascii="Times New Roman" w:eastAsia="Times New Roman" w:hAnsi="Times New Roman" w:cs="Times New Roman"/>
          <w:b/>
          <w:i/>
          <w:spacing w:val="-2"/>
          <w:kern w:val="0"/>
          <w14:ligatures w14:val="none"/>
        </w:rPr>
        <w:tab/>
      </w:r>
      <w:r w:rsidRPr="001B69E2">
        <w:rPr>
          <w:rFonts w:ascii="Times New Roman" w:eastAsia="Times New Roman" w:hAnsi="Times New Roman" w:cs="Times New Roman"/>
          <w:b/>
          <w:i/>
          <w:spacing w:val="-2"/>
          <w:kern w:val="0"/>
          <w14:ligatures w14:val="none"/>
        </w:rPr>
        <w:tab/>
      </w:r>
      <w:r w:rsidRPr="001B69E2">
        <w:rPr>
          <w:rFonts w:ascii="Times New Roman" w:eastAsia="Times New Roman" w:hAnsi="Times New Roman" w:cs="Times New Roman"/>
          <w:b/>
          <w:spacing w:val="-2"/>
          <w:kern w:val="0"/>
          <w14:ligatures w14:val="none"/>
        </w:rPr>
        <w:t>DAWN M. PENNOCK,</w:t>
      </w:r>
      <w:r w:rsidRPr="001B69E2">
        <w:rPr>
          <w:rFonts w:ascii="Times New Roman" w:eastAsia="Times New Roman" w:hAnsi="Times New Roman" w:cs="Times New Roman"/>
          <w:b/>
          <w:i/>
          <w:spacing w:val="-2"/>
          <w:kern w:val="0"/>
          <w14:ligatures w14:val="none"/>
        </w:rPr>
        <w:t xml:space="preserve"> </w:t>
      </w:r>
      <w:r w:rsidRPr="001B69E2">
        <w:rPr>
          <w:rFonts w:ascii="Times New Roman" w:eastAsia="Times New Roman" w:hAnsi="Times New Roman" w:cs="Times New Roman"/>
          <w:b/>
          <w:spacing w:val="-2"/>
          <w:kern w:val="0"/>
          <w14:ligatures w14:val="none"/>
        </w:rPr>
        <w:t>Township Clerk</w:t>
      </w:r>
    </w:p>
    <w:p w14:paraId="786AA00B" w14:textId="77777777" w:rsidR="001B69E2" w:rsidRPr="001B69E2" w:rsidRDefault="001B69E2" w:rsidP="001B69E2">
      <w:pPr>
        <w:tabs>
          <w:tab w:val="left" w:pos="-720"/>
        </w:tabs>
        <w:suppressAutoHyphens/>
        <w:spacing w:after="0" w:line="240" w:lineRule="auto"/>
        <w:jc w:val="both"/>
        <w:rPr>
          <w:rFonts w:ascii="Times New Roman (PCL6)" w:eastAsia="Times New Roman" w:hAnsi="Times New Roman (PCL6)" w:cs="Times New Roman"/>
          <w:spacing w:val="-2"/>
          <w:kern w:val="0"/>
          <w:sz w:val="18"/>
          <w:szCs w:val="18"/>
          <w14:ligatures w14:val="none"/>
        </w:rPr>
      </w:pPr>
    </w:p>
    <w:p w14:paraId="2D8AD08A" w14:textId="77777777" w:rsidR="001B69E2" w:rsidRPr="001B69E2" w:rsidRDefault="001B69E2" w:rsidP="001B69E2">
      <w:pPr>
        <w:spacing w:after="0" w:line="480" w:lineRule="auto"/>
        <w:rPr>
          <w:rFonts w:ascii="Times New Roman (PCL6)" w:eastAsia="Times New Roman" w:hAnsi="Times New Roman (PCL6)" w:cs="Times New Roman"/>
          <w:kern w:val="0"/>
          <w14:ligatures w14:val="none"/>
        </w:rPr>
      </w:pPr>
      <w:r w:rsidRPr="001B69E2">
        <w:rPr>
          <w:rFonts w:ascii="Times New Roman (PCL6)" w:eastAsia="Times New Roman" w:hAnsi="Times New Roman (PCL6)" w:cs="Times New Roman"/>
          <w:kern w:val="0"/>
          <w14:ligatures w14:val="none"/>
        </w:rPr>
        <w:t xml:space="preserve">This Notice is published pursuant to </w:t>
      </w:r>
      <w:r w:rsidRPr="001B69E2">
        <w:rPr>
          <w:rFonts w:ascii="Times New Roman (PCL6)" w:eastAsia="Times New Roman" w:hAnsi="Times New Roman (PCL6)" w:cs="Times New Roman"/>
          <w:i/>
          <w:kern w:val="0"/>
          <w14:ligatures w14:val="none"/>
        </w:rPr>
        <w:t>N.J.S.A.</w:t>
      </w:r>
      <w:r w:rsidRPr="001B69E2">
        <w:rPr>
          <w:rFonts w:ascii="Times New Roman (PCL6)" w:eastAsia="Times New Roman" w:hAnsi="Times New Roman (PCL6)" w:cs="Times New Roman"/>
          <w:kern w:val="0"/>
          <w14:ligatures w14:val="none"/>
        </w:rPr>
        <w:t xml:space="preserve"> 40A:2-17.</w:t>
      </w:r>
    </w:p>
    <w:p w14:paraId="6AAC0753" w14:textId="6C5673D9" w:rsidR="001B69E2" w:rsidRPr="001B69E2" w:rsidRDefault="001B69E2" w:rsidP="00B84B63">
      <w:pPr>
        <w:spacing w:after="0" w:line="240" w:lineRule="auto"/>
        <w:jc w:val="center"/>
        <w:rPr>
          <w:rFonts w:ascii="Times New Roman" w:eastAsia="Times New Roman" w:hAnsi="Times New Roman" w:cs="Times New Roman"/>
          <w:kern w:val="0"/>
          <w:sz w:val="20"/>
          <w:szCs w:val="20"/>
          <w14:ligatures w14:val="none"/>
        </w:rPr>
      </w:pPr>
      <w:r w:rsidRPr="001B69E2">
        <w:rPr>
          <w:rFonts w:ascii="Times New Roman (PCL6)" w:eastAsia="Times New Roman" w:hAnsi="Times New Roman (PCL6)" w:cs="Times New Roman"/>
          <w:kern w:val="0"/>
          <w14:ligatures w14:val="none"/>
        </w:rPr>
        <w:br w:type="page"/>
      </w:r>
    </w:p>
    <w:p w14:paraId="384C1421" w14:textId="77777777" w:rsidR="007035CE" w:rsidRDefault="007035CE"/>
    <w:sectPr w:rsidR="007035CE" w:rsidSect="001B69E2">
      <w:headerReference w:type="even" r:id="rId6"/>
      <w:headerReference w:type="default" r:id="rId7"/>
      <w:footerReference w:type="default" r:id="rId8"/>
      <w:headerReference w:type="first" r:id="rId9"/>
      <w:pgSz w:w="12240" w:h="15840" w:code="1"/>
      <w:pgMar w:top="1152" w:right="1440" w:bottom="1152"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CEA11" w14:textId="77777777" w:rsidR="00965086" w:rsidRDefault="00965086" w:rsidP="00965086">
      <w:pPr>
        <w:spacing w:after="0" w:line="240" w:lineRule="auto"/>
      </w:pPr>
      <w:r>
        <w:separator/>
      </w:r>
    </w:p>
  </w:endnote>
  <w:endnote w:type="continuationSeparator" w:id="0">
    <w:p w14:paraId="45000802" w14:textId="77777777" w:rsidR="00965086" w:rsidRDefault="00965086" w:rsidP="00965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imes New Roman (PCL6)">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F7688" w14:textId="77777777" w:rsidR="001B69E2" w:rsidRPr="00997FAC" w:rsidRDefault="001B69E2" w:rsidP="00997F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F98EE" w14:textId="77777777" w:rsidR="00965086" w:rsidRDefault="00965086" w:rsidP="00965086">
      <w:pPr>
        <w:spacing w:after="0" w:line="240" w:lineRule="auto"/>
      </w:pPr>
      <w:r>
        <w:separator/>
      </w:r>
    </w:p>
  </w:footnote>
  <w:footnote w:type="continuationSeparator" w:id="0">
    <w:p w14:paraId="07093D21" w14:textId="77777777" w:rsidR="00965086" w:rsidRDefault="00965086" w:rsidP="009650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1A877" w14:textId="77777777" w:rsidR="001B69E2" w:rsidRDefault="001B69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AB18F" w14:textId="77777777" w:rsidR="001B69E2" w:rsidRDefault="001B69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FCA83" w14:textId="77777777" w:rsidR="001B69E2" w:rsidRDefault="001B69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9E2"/>
    <w:rsid w:val="000B5E7A"/>
    <w:rsid w:val="001214ED"/>
    <w:rsid w:val="001427A3"/>
    <w:rsid w:val="00173F19"/>
    <w:rsid w:val="001B69E2"/>
    <w:rsid w:val="00220339"/>
    <w:rsid w:val="003A63DA"/>
    <w:rsid w:val="003E3E15"/>
    <w:rsid w:val="00620E4F"/>
    <w:rsid w:val="007035CE"/>
    <w:rsid w:val="00751C97"/>
    <w:rsid w:val="00812760"/>
    <w:rsid w:val="00912CF2"/>
    <w:rsid w:val="00965086"/>
    <w:rsid w:val="00B81A32"/>
    <w:rsid w:val="00B84B63"/>
    <w:rsid w:val="00CD4442"/>
    <w:rsid w:val="00DC6714"/>
    <w:rsid w:val="00EA30CD"/>
    <w:rsid w:val="00EF0F6F"/>
    <w:rsid w:val="00FB0D04"/>
    <w:rsid w:val="00FD21FA"/>
    <w:rsid w:val="00FE7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30FC2"/>
  <w15:chartTrackingRefBased/>
  <w15:docId w15:val="{55222C9E-7B6C-4DA0-B4A6-38954A562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0CD"/>
  </w:style>
  <w:style w:type="paragraph" w:styleId="Heading1">
    <w:name w:val="heading 1"/>
    <w:basedOn w:val="Normal"/>
    <w:next w:val="Normal"/>
    <w:link w:val="Heading1Char"/>
    <w:uiPriority w:val="9"/>
    <w:qFormat/>
    <w:rsid w:val="001B69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69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69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69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69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69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69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69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69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69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69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69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69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69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69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69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69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69E2"/>
    <w:rPr>
      <w:rFonts w:eastAsiaTheme="majorEastAsia" w:cstheme="majorBidi"/>
      <w:color w:val="272727" w:themeColor="text1" w:themeTint="D8"/>
    </w:rPr>
  </w:style>
  <w:style w:type="paragraph" w:styleId="Title">
    <w:name w:val="Title"/>
    <w:basedOn w:val="Normal"/>
    <w:next w:val="Normal"/>
    <w:link w:val="TitleChar"/>
    <w:uiPriority w:val="10"/>
    <w:qFormat/>
    <w:rsid w:val="001B69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69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69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69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69E2"/>
    <w:pPr>
      <w:spacing w:before="160"/>
      <w:jc w:val="center"/>
    </w:pPr>
    <w:rPr>
      <w:i/>
      <w:iCs/>
      <w:color w:val="404040" w:themeColor="text1" w:themeTint="BF"/>
    </w:rPr>
  </w:style>
  <w:style w:type="character" w:customStyle="1" w:styleId="QuoteChar">
    <w:name w:val="Quote Char"/>
    <w:basedOn w:val="DefaultParagraphFont"/>
    <w:link w:val="Quote"/>
    <w:uiPriority w:val="29"/>
    <w:rsid w:val="001B69E2"/>
    <w:rPr>
      <w:i/>
      <w:iCs/>
      <w:color w:val="404040" w:themeColor="text1" w:themeTint="BF"/>
    </w:rPr>
  </w:style>
  <w:style w:type="paragraph" w:styleId="ListParagraph">
    <w:name w:val="List Paragraph"/>
    <w:basedOn w:val="Normal"/>
    <w:uiPriority w:val="34"/>
    <w:qFormat/>
    <w:rsid w:val="001B69E2"/>
    <w:pPr>
      <w:ind w:left="720"/>
      <w:contextualSpacing/>
    </w:pPr>
  </w:style>
  <w:style w:type="character" w:styleId="IntenseEmphasis">
    <w:name w:val="Intense Emphasis"/>
    <w:basedOn w:val="DefaultParagraphFont"/>
    <w:uiPriority w:val="21"/>
    <w:qFormat/>
    <w:rsid w:val="001B69E2"/>
    <w:rPr>
      <w:i/>
      <w:iCs/>
      <w:color w:val="0F4761" w:themeColor="accent1" w:themeShade="BF"/>
    </w:rPr>
  </w:style>
  <w:style w:type="paragraph" w:styleId="IntenseQuote">
    <w:name w:val="Intense Quote"/>
    <w:basedOn w:val="Normal"/>
    <w:next w:val="Normal"/>
    <w:link w:val="IntenseQuoteChar"/>
    <w:uiPriority w:val="30"/>
    <w:qFormat/>
    <w:rsid w:val="001B69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69E2"/>
    <w:rPr>
      <w:i/>
      <w:iCs/>
      <w:color w:val="0F4761" w:themeColor="accent1" w:themeShade="BF"/>
    </w:rPr>
  </w:style>
  <w:style w:type="character" w:styleId="IntenseReference">
    <w:name w:val="Intense Reference"/>
    <w:basedOn w:val="DefaultParagraphFont"/>
    <w:uiPriority w:val="32"/>
    <w:qFormat/>
    <w:rsid w:val="001B69E2"/>
    <w:rPr>
      <w:b/>
      <w:bCs/>
      <w:smallCaps/>
      <w:color w:val="0F4761" w:themeColor="accent1" w:themeShade="BF"/>
      <w:spacing w:val="5"/>
    </w:rPr>
  </w:style>
  <w:style w:type="paragraph" w:styleId="Header">
    <w:name w:val="header"/>
    <w:basedOn w:val="Normal"/>
    <w:link w:val="HeaderChar"/>
    <w:uiPriority w:val="99"/>
    <w:unhideWhenUsed/>
    <w:rsid w:val="001B69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69E2"/>
  </w:style>
  <w:style w:type="paragraph" w:styleId="Footer">
    <w:name w:val="footer"/>
    <w:basedOn w:val="Normal"/>
    <w:link w:val="FooterChar"/>
    <w:uiPriority w:val="99"/>
    <w:unhideWhenUsed/>
    <w:rsid w:val="001B69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69E2"/>
  </w:style>
  <w:style w:type="character" w:styleId="PageNumber">
    <w:name w:val="page number"/>
    <w:basedOn w:val="DefaultParagraphFont"/>
    <w:rsid w:val="001B6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450</Words>
  <Characters>2567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Pennock</dc:creator>
  <cp:keywords/>
  <dc:description/>
  <cp:lastModifiedBy>Dawn Pennock</cp:lastModifiedBy>
  <cp:revision>4</cp:revision>
  <cp:lastPrinted>2026-04-24T14:43:00Z</cp:lastPrinted>
  <dcterms:created xsi:type="dcterms:W3CDTF">2026-04-28T12:01:00Z</dcterms:created>
  <dcterms:modified xsi:type="dcterms:W3CDTF">2026-04-28T12:02:00Z</dcterms:modified>
</cp:coreProperties>
</file>