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CCC7" w14:textId="77777777" w:rsidR="003049DE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>THE HADDON TOWNSHIP PLANNING/ZONING BOARD</w:t>
      </w:r>
    </w:p>
    <w:p w14:paraId="228FEFD9" w14:textId="77777777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>AGENDA</w:t>
      </w:r>
    </w:p>
    <w:p w14:paraId="06F10D8F" w14:textId="22212138" w:rsidR="00FD0FEA" w:rsidRPr="008631B2" w:rsidRDefault="00837B7C" w:rsidP="00FD0FEA">
      <w:pPr>
        <w:jc w:val="center"/>
        <w:rPr>
          <w:b/>
          <w:bCs/>
        </w:rPr>
      </w:pPr>
      <w:r>
        <w:rPr>
          <w:b/>
          <w:bCs/>
        </w:rPr>
        <w:t>Monday</w:t>
      </w:r>
      <w:r w:rsidR="00FD0FEA" w:rsidRPr="008631B2">
        <w:rPr>
          <w:b/>
          <w:bCs/>
        </w:rPr>
        <w:t xml:space="preserve"> </w:t>
      </w:r>
      <w:r w:rsidR="00CA10C4" w:rsidRPr="008631B2">
        <w:rPr>
          <w:b/>
          <w:bCs/>
        </w:rPr>
        <w:t>Ju</w:t>
      </w:r>
      <w:r w:rsidR="00A0743B">
        <w:rPr>
          <w:b/>
          <w:bCs/>
        </w:rPr>
        <w:t>ne</w:t>
      </w:r>
      <w:r w:rsidR="00CA10C4" w:rsidRPr="008631B2">
        <w:rPr>
          <w:b/>
          <w:bCs/>
        </w:rPr>
        <w:t xml:space="preserve"> </w:t>
      </w:r>
      <w:r>
        <w:rPr>
          <w:b/>
          <w:bCs/>
        </w:rPr>
        <w:t>1</w:t>
      </w:r>
      <w:r w:rsidR="00A0743B">
        <w:rPr>
          <w:b/>
          <w:bCs/>
        </w:rPr>
        <w:t>5</w:t>
      </w:r>
      <w:r w:rsidR="00CA10C4" w:rsidRPr="008631B2">
        <w:rPr>
          <w:b/>
          <w:bCs/>
        </w:rPr>
        <w:t>, 2020</w:t>
      </w:r>
    </w:p>
    <w:p w14:paraId="68A1E37D" w14:textId="77777777" w:rsidR="00FD0FEA" w:rsidRPr="008631B2" w:rsidRDefault="00FD0FEA">
      <w:pPr>
        <w:rPr>
          <w:b/>
          <w:bCs/>
        </w:rPr>
      </w:pPr>
    </w:p>
    <w:p w14:paraId="25A1299F" w14:textId="751C8C55" w:rsidR="00FD0FEA" w:rsidRDefault="00FD0FEA">
      <w:r>
        <w:t xml:space="preserve">A </w:t>
      </w:r>
      <w:r w:rsidR="00837B7C">
        <w:t>Work Session</w:t>
      </w:r>
      <w:r>
        <w:t xml:space="preserve"> meeting of the Planning/Zoning Board of the Township of Haddon will be held on </w:t>
      </w:r>
      <w:r w:rsidR="00837B7C">
        <w:t xml:space="preserve">Monday </w:t>
      </w:r>
      <w:r w:rsidR="00CA10C4">
        <w:t>January</w:t>
      </w:r>
      <w:r w:rsidR="008D0FC4">
        <w:t xml:space="preserve"> </w:t>
      </w:r>
      <w:r w:rsidR="00837B7C">
        <w:t>1</w:t>
      </w:r>
      <w:r w:rsidR="00A0743B">
        <w:t>5</w:t>
      </w:r>
      <w:r w:rsidR="00A1608B">
        <w:t>, 20</w:t>
      </w:r>
      <w:r w:rsidR="00CA10C4">
        <w:t>20</w:t>
      </w:r>
      <w:r>
        <w:t xml:space="preserve"> </w:t>
      </w:r>
      <w:r w:rsidR="00441936">
        <w:t xml:space="preserve">in the Haddon Township High School Cafeteria located at 406 Memorial Avenue, Haddon Township, NJ starting at </w:t>
      </w:r>
      <w:r w:rsidR="000031A0">
        <w:t>7:30 P.M.</w:t>
      </w:r>
    </w:p>
    <w:p w14:paraId="32C6923A" w14:textId="77777777" w:rsidR="00FD0FEA" w:rsidRDefault="00FD0FEA" w:rsidP="00FD0FEA">
      <w:pPr>
        <w:jc w:val="center"/>
      </w:pPr>
    </w:p>
    <w:p w14:paraId="06E49045" w14:textId="40A1DBBE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Flag Salute</w:t>
      </w:r>
    </w:p>
    <w:p w14:paraId="1C77EA55" w14:textId="77777777" w:rsidR="007A7949" w:rsidRPr="008631B2" w:rsidRDefault="007A7949" w:rsidP="00FD0FEA">
      <w:pPr>
        <w:jc w:val="center"/>
        <w:rPr>
          <w:b/>
          <w:bCs/>
          <w:u w:val="single"/>
        </w:rPr>
      </w:pPr>
    </w:p>
    <w:p w14:paraId="097F4857" w14:textId="77777777" w:rsidR="00FD0FEA" w:rsidRPr="008631B2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Confirmation of Sunshine Law</w:t>
      </w: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06CFB3D5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Roll Call</w:t>
      </w:r>
    </w:p>
    <w:p w14:paraId="6932AFD1" w14:textId="588FE307" w:rsidR="007A7949" w:rsidRDefault="007A7949" w:rsidP="00FD0FEA">
      <w:pPr>
        <w:jc w:val="center"/>
        <w:rPr>
          <w:b/>
          <w:bCs/>
          <w:u w:val="single"/>
        </w:rPr>
      </w:pPr>
    </w:p>
    <w:p w14:paraId="72DD9B1F" w14:textId="77777777" w:rsidR="00837B7C" w:rsidRDefault="00837B7C" w:rsidP="00FD0FEA">
      <w:pPr>
        <w:rPr>
          <w:b/>
          <w:bCs/>
          <w:u w:val="single"/>
        </w:rPr>
      </w:pPr>
    </w:p>
    <w:p w14:paraId="6F761656" w14:textId="3F657E58" w:rsidR="008D0FC4" w:rsidRDefault="00FD0FEA" w:rsidP="00FD0FEA">
      <w:pPr>
        <w:rPr>
          <w:b/>
          <w:bCs/>
          <w:u w:val="single"/>
        </w:rPr>
      </w:pPr>
      <w:r w:rsidRPr="008631B2">
        <w:rPr>
          <w:b/>
          <w:bCs/>
          <w:u w:val="single"/>
        </w:rPr>
        <w:t xml:space="preserve">Old Business: </w:t>
      </w:r>
    </w:p>
    <w:p w14:paraId="33ACCA0A" w14:textId="77777777" w:rsidR="007A7949" w:rsidRPr="008631B2" w:rsidRDefault="007A7949" w:rsidP="00FD0FEA">
      <w:pPr>
        <w:rPr>
          <w:b/>
          <w:bCs/>
          <w:u w:val="single"/>
        </w:rPr>
      </w:pPr>
    </w:p>
    <w:p w14:paraId="0661A467" w14:textId="77C6AB1D" w:rsidR="008D0FC4" w:rsidRPr="008631B2" w:rsidRDefault="008D0FC4" w:rsidP="00FD0FEA">
      <w:pPr>
        <w:rPr>
          <w:b/>
          <w:bCs/>
          <w:u w:val="single"/>
        </w:rPr>
      </w:pPr>
      <w:r w:rsidRPr="008631B2">
        <w:rPr>
          <w:b/>
          <w:bCs/>
          <w:u w:val="single"/>
        </w:rPr>
        <w:t>New Business</w:t>
      </w:r>
    </w:p>
    <w:p w14:paraId="3CBEBF65" w14:textId="6479C1C3" w:rsidR="00A1608B" w:rsidRDefault="00034729" w:rsidP="00034729">
      <w:r w:rsidRPr="00846AFB">
        <w:rPr>
          <w:u w:val="single"/>
        </w:rPr>
        <w:t xml:space="preserve">Application </w:t>
      </w:r>
      <w:r w:rsidR="00837B7C" w:rsidRPr="00846AFB">
        <w:rPr>
          <w:u w:val="single"/>
        </w:rPr>
        <w:t>20</w:t>
      </w:r>
      <w:r w:rsidRPr="00846AFB">
        <w:rPr>
          <w:u w:val="single"/>
        </w:rPr>
        <w:t>-</w:t>
      </w:r>
      <w:r w:rsidR="00F154E4">
        <w:rPr>
          <w:u w:val="single"/>
        </w:rPr>
        <w:t xml:space="preserve">12 </w:t>
      </w:r>
      <w:r w:rsidR="00A1608B">
        <w:t xml:space="preserve">– Block </w:t>
      </w:r>
      <w:r w:rsidR="00F154E4">
        <w:t>12.01</w:t>
      </w:r>
      <w:r w:rsidR="00A1608B">
        <w:t xml:space="preserve"> Lot </w:t>
      </w:r>
      <w:r w:rsidR="00F154E4">
        <w:t>4</w:t>
      </w:r>
      <w:r w:rsidR="007D3B30">
        <w:t xml:space="preserve"> </w:t>
      </w:r>
      <w:r w:rsidR="00CA10C4">
        <w:t>–</w:t>
      </w:r>
      <w:r w:rsidR="00A1608B">
        <w:t xml:space="preserve"> Zone</w:t>
      </w:r>
      <w:r w:rsidR="00CA10C4">
        <w:t xml:space="preserve"> </w:t>
      </w:r>
      <w:r w:rsidR="00F154E4">
        <w:t>C</w:t>
      </w:r>
      <w:r w:rsidR="00CA10C4">
        <w:t>-2</w:t>
      </w:r>
      <w:r w:rsidR="00A1608B">
        <w:t xml:space="preserve"> –</w:t>
      </w:r>
      <w:r w:rsidR="00B21C83">
        <w:t xml:space="preserve"> </w:t>
      </w:r>
      <w:r w:rsidR="00837B7C">
        <w:t>5</w:t>
      </w:r>
      <w:r w:rsidR="00F154E4">
        <w:t>68</w:t>
      </w:r>
      <w:r w:rsidR="00837B7C">
        <w:t xml:space="preserve"> W </w:t>
      </w:r>
      <w:r w:rsidR="00F154E4">
        <w:t>Cuthbert</w:t>
      </w:r>
      <w:r w:rsidR="00837B7C">
        <w:t xml:space="preserve"> Blvd</w:t>
      </w:r>
      <w:r w:rsidR="00A1608B">
        <w:t xml:space="preserve">– </w:t>
      </w:r>
      <w:r w:rsidR="00F154E4">
        <w:t>Haddon Township SR CGP, LLC (Burger King)</w:t>
      </w:r>
      <w:r w:rsidR="00A1608B">
        <w:t>–</w:t>
      </w:r>
      <w:r w:rsidR="003C3017">
        <w:t>Applicant</w:t>
      </w:r>
      <w:r w:rsidR="00837B7C">
        <w:t xml:space="preserve"> is </w:t>
      </w:r>
      <w:r w:rsidR="00F154E4">
        <w:t xml:space="preserve">seeking Minor site plan approval with Bulk Variance approval and for Signage. </w:t>
      </w:r>
      <w:r w:rsidR="00A1608B">
        <w:t xml:space="preserve"> </w:t>
      </w:r>
      <w:r w:rsidR="00B21C83">
        <w:t xml:space="preserve">With any and all </w:t>
      </w:r>
      <w:r w:rsidR="00D27308">
        <w:t>variances</w:t>
      </w:r>
      <w:r w:rsidR="00B21C83">
        <w:t>, waivers deemed necessary to approve this application.</w:t>
      </w:r>
    </w:p>
    <w:p w14:paraId="5B3FF60D" w14:textId="3FCF2F0F" w:rsidR="00CA10C4" w:rsidRDefault="00CA10C4" w:rsidP="00034729"/>
    <w:p w14:paraId="0A4D203A" w14:textId="39618D97" w:rsidR="00CA10C4" w:rsidRDefault="00CA10C4" w:rsidP="00034729">
      <w:r w:rsidRPr="00846AFB">
        <w:rPr>
          <w:u w:val="single"/>
        </w:rPr>
        <w:t xml:space="preserve">Application </w:t>
      </w:r>
      <w:r w:rsidR="00837B7C" w:rsidRPr="00846AFB">
        <w:rPr>
          <w:u w:val="single"/>
        </w:rPr>
        <w:t>20</w:t>
      </w:r>
      <w:r w:rsidRPr="00846AFB">
        <w:rPr>
          <w:u w:val="single"/>
        </w:rPr>
        <w:t>-</w:t>
      </w:r>
      <w:r w:rsidR="00F154E4">
        <w:rPr>
          <w:u w:val="single"/>
        </w:rPr>
        <w:t>13</w:t>
      </w:r>
      <w:r>
        <w:t xml:space="preserve"> – Block </w:t>
      </w:r>
      <w:r w:rsidR="00F154E4">
        <w:t>8.02</w:t>
      </w:r>
      <w:r>
        <w:t xml:space="preserve"> Lot </w:t>
      </w:r>
      <w:r w:rsidR="00F154E4">
        <w:t>2</w:t>
      </w:r>
      <w:r w:rsidR="00837B7C">
        <w:t>4</w:t>
      </w:r>
      <w:r w:rsidR="00F154E4">
        <w:t xml:space="preserve"> &amp; 25</w:t>
      </w:r>
      <w:r>
        <w:t xml:space="preserve"> – Zone </w:t>
      </w:r>
      <w:r w:rsidR="00837B7C">
        <w:t>R</w:t>
      </w:r>
      <w:r>
        <w:t>-</w:t>
      </w:r>
      <w:r w:rsidR="00F154E4">
        <w:t>1</w:t>
      </w:r>
      <w:r>
        <w:t xml:space="preserve"> – </w:t>
      </w:r>
      <w:r w:rsidR="00837B7C">
        <w:t xml:space="preserve">14 </w:t>
      </w:r>
      <w:r w:rsidR="00F154E4">
        <w:t>Hedgerow Court</w:t>
      </w:r>
      <w:r w:rsidR="00837B7C">
        <w:t xml:space="preserve"> </w:t>
      </w:r>
      <w:r>
        <w:t xml:space="preserve">– </w:t>
      </w:r>
      <w:r w:rsidR="00F154E4">
        <w:t>Morgan Grimes</w:t>
      </w:r>
      <w:r w:rsidR="00846AFB">
        <w:t>.</w:t>
      </w:r>
      <w:r>
        <w:t xml:space="preserve"> Applicant is seeking </w:t>
      </w:r>
      <w:r w:rsidR="00F154E4">
        <w:t>a minor subdivision</w:t>
      </w:r>
      <w:r w:rsidR="00846AFB">
        <w:t>.</w:t>
      </w:r>
      <w:r w:rsidR="008631B2">
        <w:t xml:space="preserve"> With any and all variances, waivers, deemed necessary to approval this application.</w:t>
      </w:r>
    </w:p>
    <w:p w14:paraId="6E46BC9F" w14:textId="2ABF243D" w:rsidR="00A1608B" w:rsidRDefault="00A1608B" w:rsidP="00FD0FEA"/>
    <w:p w14:paraId="01DDF109" w14:textId="3A52A6ED" w:rsidR="00A1608B" w:rsidRDefault="00A1608B" w:rsidP="00FD0FEA">
      <w:r w:rsidRPr="00846AFB">
        <w:rPr>
          <w:u w:val="single"/>
        </w:rPr>
        <w:t xml:space="preserve">Application </w:t>
      </w:r>
      <w:r w:rsidR="00846AFB" w:rsidRPr="00846AFB">
        <w:rPr>
          <w:u w:val="single"/>
        </w:rPr>
        <w:t>20</w:t>
      </w:r>
      <w:r w:rsidRPr="00846AFB">
        <w:rPr>
          <w:u w:val="single"/>
        </w:rPr>
        <w:t>-</w:t>
      </w:r>
      <w:r w:rsidR="00CC636A">
        <w:rPr>
          <w:u w:val="single"/>
        </w:rPr>
        <w:t>14</w:t>
      </w:r>
      <w:r>
        <w:t xml:space="preserve"> – Block </w:t>
      </w:r>
      <w:r w:rsidR="00CC636A">
        <w:t>15.08</w:t>
      </w:r>
      <w:r>
        <w:t xml:space="preserve"> Lot </w:t>
      </w:r>
      <w:r w:rsidR="00CC636A">
        <w:t>9</w:t>
      </w:r>
      <w:r w:rsidR="00846AFB">
        <w:t xml:space="preserve"> </w:t>
      </w:r>
      <w:r>
        <w:t xml:space="preserve">– Zone </w:t>
      </w:r>
      <w:r w:rsidR="00846AFB">
        <w:t>R</w:t>
      </w:r>
      <w:r>
        <w:t>-</w:t>
      </w:r>
      <w:r w:rsidR="00CC636A">
        <w:t>1</w:t>
      </w:r>
      <w:r>
        <w:t xml:space="preserve"> –</w:t>
      </w:r>
      <w:r w:rsidR="00CC636A">
        <w:t>269 Crystal Terrace</w:t>
      </w:r>
      <w:r w:rsidR="002635D7">
        <w:t xml:space="preserve"> </w:t>
      </w:r>
      <w:r>
        <w:t xml:space="preserve">– </w:t>
      </w:r>
      <w:r w:rsidR="00CC636A">
        <w:t>Bill &amp; Heather McGarrigel</w:t>
      </w:r>
      <w:r w:rsidR="00471C43">
        <w:t>.</w:t>
      </w:r>
      <w:r w:rsidR="002635D7">
        <w:t xml:space="preserve">  Applicant</w:t>
      </w:r>
      <w:r w:rsidR="00846AFB">
        <w:t>s</w:t>
      </w:r>
      <w:r w:rsidR="002635D7">
        <w:t xml:space="preserve"> </w:t>
      </w:r>
      <w:r w:rsidR="00846AFB">
        <w:t xml:space="preserve">are seeking </w:t>
      </w:r>
      <w:r w:rsidR="00CC636A">
        <w:t>relief from the front yard setback requirements of 30’ to construct a covered front porch</w:t>
      </w:r>
      <w:r w:rsidR="002635D7">
        <w:t>, with</w:t>
      </w:r>
      <w:r>
        <w:t xml:space="preserve"> any and all other variances, waivers deemed necessary to approve this application.</w:t>
      </w:r>
    </w:p>
    <w:p w14:paraId="0FDAB3A8" w14:textId="542AFA8A" w:rsidR="00CA6478" w:rsidRDefault="00CA6478" w:rsidP="00FD0FEA"/>
    <w:p w14:paraId="0FDA570E" w14:textId="74B96F70" w:rsidR="00CA6478" w:rsidRDefault="00CA6478" w:rsidP="00FD0FEA">
      <w:r>
        <w:t>Application 20-15 – Block 20.13 Lot 14 - Zone R-1 – 301 West Park Blvd.</w:t>
      </w:r>
      <w:r w:rsidR="002D6424">
        <w:t xml:space="preserve"> – Kevin &amp; Leslie Coogan – Applicants are seeking side yard setback relief to construct a 2</w:t>
      </w:r>
      <w:r w:rsidR="00407728">
        <w:t>nd</w:t>
      </w:r>
      <w:r w:rsidR="002D6424">
        <w:t xml:space="preserve"> story addition on an existing full foundation that currently supports a wood deck.</w:t>
      </w:r>
    </w:p>
    <w:p w14:paraId="6F13B289" w14:textId="61B525FB" w:rsidR="002D6424" w:rsidRDefault="002D6424" w:rsidP="00FD0FEA"/>
    <w:p w14:paraId="7D7F03E4" w14:textId="37C0E866" w:rsidR="002D6424" w:rsidRDefault="00C8364F" w:rsidP="00FD0FEA">
      <w:r>
        <w:t>Application 20-16 – Block 17.06 Lot 15 – Zone R-1 – 511 Rhoads Avenue – Robert Fink – Applicant is seeking concept plan review pursuant to N.J. S.A. 40:55D-10.1</w:t>
      </w:r>
    </w:p>
    <w:p w14:paraId="7EA0595B" w14:textId="68910320" w:rsidR="00C8364F" w:rsidRDefault="00C8364F" w:rsidP="00FD0FEA"/>
    <w:p w14:paraId="1E31C143" w14:textId="12D46720" w:rsidR="00C8364F" w:rsidRDefault="00C8364F" w:rsidP="00FD0FEA">
      <w:r>
        <w:lastRenderedPageBreak/>
        <w:t>Application 20-17 – Block 21.06 Lots 3 &amp; 4 and 10 – Zone R2 –</w:t>
      </w:r>
      <w:r w:rsidR="00CD565F">
        <w:t xml:space="preserve"> 7 &amp; 9 East Crystal Lake Avenue</w:t>
      </w:r>
      <w:r>
        <w:t xml:space="preserve"> Applicant is seeking use variance and minor site plan as to lot 3 &amp; 4 for a parking lot to facilitate the Treno restaurant on 231 Haddon Ave being Block 21.06 Lot 10 (including 9 &amp; 11).</w:t>
      </w:r>
    </w:p>
    <w:p w14:paraId="74879438" w14:textId="104E2494" w:rsidR="00C8364F" w:rsidRDefault="00C8364F" w:rsidP="00FD0FEA"/>
    <w:p w14:paraId="20DDFB8A" w14:textId="4D502AFF" w:rsidR="00C8364F" w:rsidRDefault="00C8364F" w:rsidP="00FD0FEA">
      <w:r>
        <w:t>Application 20-18 – Block 22.13 Lot 2 – Zone C2 –</w:t>
      </w:r>
      <w:r w:rsidR="00CD565F">
        <w:t xml:space="preserve"> 318 Haddon Avenue- </w:t>
      </w:r>
      <w:r>
        <w:t xml:space="preserve">Daniel Huntzinger – applicant is seeking to purchase the building and want </w:t>
      </w:r>
      <w:proofErr w:type="spellStart"/>
      <w:r>
        <w:t>s</w:t>
      </w:r>
      <w:proofErr w:type="spellEnd"/>
      <w:r>
        <w:t xml:space="preserve"> to make sure it can be use with multi-businesses. The 1</w:t>
      </w:r>
      <w:r w:rsidRPr="00C8364F">
        <w:rPr>
          <w:vertAlign w:val="superscript"/>
        </w:rPr>
        <w:t>st</w:t>
      </w:r>
      <w:r>
        <w:t xml:space="preserve"> floor has 1200 SF of office space (4 enclosed rooms, 2 open spaces) Applicant will use I room would like </w:t>
      </w:r>
      <w:proofErr w:type="spellStart"/>
      <w:r>
        <w:t>top</w:t>
      </w:r>
      <w:proofErr w:type="spellEnd"/>
      <w:r>
        <w:t xml:space="preserve"> rent out the remaining space.</w:t>
      </w:r>
    </w:p>
    <w:p w14:paraId="44F04D89" w14:textId="51DB6300" w:rsidR="00A648F0" w:rsidRDefault="00A648F0" w:rsidP="00FD0FEA"/>
    <w:p w14:paraId="6871D5DB" w14:textId="09F2FCB6" w:rsidR="00A648F0" w:rsidRDefault="00A648F0" w:rsidP="00FD0FEA">
      <w:r>
        <w:t>Application 20-19 – Block 27.04 Lot 29 – Zone R2 –</w:t>
      </w:r>
      <w:r w:rsidR="00CD565F">
        <w:t xml:space="preserve"> 212 Penn Avenue-</w:t>
      </w:r>
      <w:r>
        <w:t xml:space="preserve"> Dominique Kennelly &amp; Thomas Austin – Applicants are seeking to expand the upstairs attic to build a second floor on top of original house (not over porch or addition) also wants to put stairs to the outside on the </w:t>
      </w:r>
      <w:r w:rsidR="00407728">
        <w:t>right-hand</w:t>
      </w:r>
      <w:r>
        <w:t xml:space="preserve"> side of the house.</w:t>
      </w:r>
    </w:p>
    <w:p w14:paraId="01394191" w14:textId="76BDFD56" w:rsidR="002635D7" w:rsidRDefault="002635D7" w:rsidP="00FD0FEA"/>
    <w:p w14:paraId="71ACC027" w14:textId="13849BB3" w:rsidR="00A648F0" w:rsidRDefault="00A648F0" w:rsidP="00FD0FEA">
      <w:r>
        <w:t>Application 20-20 – Block 24.08 Lot 5 – Zone R-2 –</w:t>
      </w:r>
      <w:r w:rsidR="00CD565F">
        <w:t xml:space="preserve"> 210 Melrose Avenue-</w:t>
      </w:r>
      <w:r>
        <w:t>13 Highland Ave LLC – Applicant is requesting a variance for front yard setback, due to pre-existing non-conforming use. Renovating in place adding 3</w:t>
      </w:r>
      <w:r w:rsidRPr="00A648F0">
        <w:rPr>
          <w:vertAlign w:val="superscript"/>
        </w:rPr>
        <w:t>rd</w:t>
      </w:r>
      <w:r>
        <w:t xml:space="preserve"> floor.</w:t>
      </w:r>
    </w:p>
    <w:p w14:paraId="3D961191" w14:textId="412CB7A0" w:rsidR="00407728" w:rsidRDefault="00407728" w:rsidP="00FD0FEA"/>
    <w:p w14:paraId="6B8D47B2" w14:textId="03DEC051" w:rsidR="00407728" w:rsidRDefault="00407728" w:rsidP="00FD0FEA">
      <w:r>
        <w:t xml:space="preserve">Application 20-23 – Block 28.06 Lot 11 – Zone R1 – </w:t>
      </w:r>
      <w:r w:rsidR="00CD565F">
        <w:t xml:space="preserve">413 Addison Avenue </w:t>
      </w:r>
      <w:r>
        <w:t>Sean Christman – Applicant is seeking to construct a 2</w:t>
      </w:r>
      <w:r w:rsidRPr="00407728">
        <w:rPr>
          <w:vertAlign w:val="superscript"/>
        </w:rPr>
        <w:t>nd</w:t>
      </w:r>
      <w:r>
        <w:t xml:space="preserve"> floor addition. With any and all variances, waivers necessary to approve this application.</w:t>
      </w:r>
    </w:p>
    <w:p w14:paraId="36CE344D" w14:textId="1FB932D6" w:rsidR="00407728" w:rsidRDefault="00407728" w:rsidP="00FD0FEA"/>
    <w:p w14:paraId="1EDFEC73" w14:textId="1475910B" w:rsidR="00407728" w:rsidRDefault="00903C26" w:rsidP="00FD0FEA">
      <w:r>
        <w:t xml:space="preserve">Greg Fusco – Proposed Amendments to </w:t>
      </w:r>
      <w:r w:rsidR="00397E25">
        <w:t xml:space="preserve">Municipal Land Use </w:t>
      </w:r>
      <w:r>
        <w:t>Ordinance as per Master Plan.</w:t>
      </w:r>
    </w:p>
    <w:p w14:paraId="51A9B628" w14:textId="77777777" w:rsidR="00A648F0" w:rsidRDefault="00A648F0" w:rsidP="00FD0FEA"/>
    <w:p w14:paraId="1BE77596" w14:textId="77777777" w:rsidR="00654F6D" w:rsidRDefault="00654F6D" w:rsidP="00FD0FEA">
      <w:r w:rsidRPr="008631B2">
        <w:rPr>
          <w:b/>
          <w:bCs/>
          <w:u w:val="single"/>
        </w:rPr>
        <w:t>Zoning Office report</w:t>
      </w:r>
      <w:r>
        <w:t xml:space="preserve"> – Lee Palo</w:t>
      </w:r>
    </w:p>
    <w:p w14:paraId="1996B5B7" w14:textId="77777777" w:rsidR="00654F6D" w:rsidRDefault="00654F6D" w:rsidP="00FD0FEA"/>
    <w:p w14:paraId="541A3FC0" w14:textId="0566FCB9" w:rsidR="00070DFC" w:rsidRDefault="00654F6D" w:rsidP="00FD0FEA">
      <w:r w:rsidRPr="008631B2">
        <w:rPr>
          <w:b/>
          <w:bCs/>
          <w:u w:val="single"/>
        </w:rPr>
        <w:t>Next Meeting</w:t>
      </w:r>
      <w:r>
        <w:t xml:space="preserve"> </w:t>
      </w:r>
      <w:r w:rsidR="00846AFB">
        <w:t>–</w:t>
      </w:r>
      <w:r w:rsidR="005A7408">
        <w:t xml:space="preserve"> </w:t>
      </w:r>
    </w:p>
    <w:p w14:paraId="0E0C98B2" w14:textId="77777777" w:rsidR="00070DFC" w:rsidRDefault="00070DFC" w:rsidP="00FD0FEA"/>
    <w:p w14:paraId="144AA661" w14:textId="0920CA1B" w:rsidR="00070DFC" w:rsidRDefault="00070DFC" w:rsidP="00FD0FEA">
      <w:r>
        <w:t>Respectfully submitted</w:t>
      </w:r>
    </w:p>
    <w:p w14:paraId="49F61A8A" w14:textId="01650AD6" w:rsidR="008631B2" w:rsidRDefault="008631B2" w:rsidP="00FD0FEA"/>
    <w:p w14:paraId="65D72C5D" w14:textId="3A4BCC39" w:rsidR="00070DFC" w:rsidRDefault="00070DFC" w:rsidP="00FD0FEA">
      <w:r>
        <w:t>Bonnie Richards</w:t>
      </w:r>
      <w:r w:rsidR="008631B2">
        <w:t>, Secretary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0CA4"/>
    <w:multiLevelType w:val="hybridMultilevel"/>
    <w:tmpl w:val="F1D86A22"/>
    <w:lvl w:ilvl="0" w:tplc="C0D2DB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A"/>
    <w:rsid w:val="000031A0"/>
    <w:rsid w:val="00034729"/>
    <w:rsid w:val="00054B64"/>
    <w:rsid w:val="00070DFC"/>
    <w:rsid w:val="0007114A"/>
    <w:rsid w:val="001636C4"/>
    <w:rsid w:val="00175C6B"/>
    <w:rsid w:val="001E6004"/>
    <w:rsid w:val="002635D7"/>
    <w:rsid w:val="00265A7F"/>
    <w:rsid w:val="002B3710"/>
    <w:rsid w:val="002D6424"/>
    <w:rsid w:val="002F02A0"/>
    <w:rsid w:val="003049DE"/>
    <w:rsid w:val="00397E25"/>
    <w:rsid w:val="003C1CA1"/>
    <w:rsid w:val="003C3017"/>
    <w:rsid w:val="00407728"/>
    <w:rsid w:val="00441936"/>
    <w:rsid w:val="00471C43"/>
    <w:rsid w:val="004E5074"/>
    <w:rsid w:val="005A7408"/>
    <w:rsid w:val="00626B96"/>
    <w:rsid w:val="00654F6D"/>
    <w:rsid w:val="006B65A5"/>
    <w:rsid w:val="007A7949"/>
    <w:rsid w:val="007D3B30"/>
    <w:rsid w:val="00837B7C"/>
    <w:rsid w:val="00846AFB"/>
    <w:rsid w:val="008631B2"/>
    <w:rsid w:val="008D0FC4"/>
    <w:rsid w:val="00903C26"/>
    <w:rsid w:val="009735B0"/>
    <w:rsid w:val="009B10B0"/>
    <w:rsid w:val="00A0743B"/>
    <w:rsid w:val="00A1608B"/>
    <w:rsid w:val="00A648F0"/>
    <w:rsid w:val="00AC4C93"/>
    <w:rsid w:val="00AF1C39"/>
    <w:rsid w:val="00B1796F"/>
    <w:rsid w:val="00B21C83"/>
    <w:rsid w:val="00BF6182"/>
    <w:rsid w:val="00C8364F"/>
    <w:rsid w:val="00CA10C4"/>
    <w:rsid w:val="00CA6478"/>
    <w:rsid w:val="00CC636A"/>
    <w:rsid w:val="00CD565F"/>
    <w:rsid w:val="00D27308"/>
    <w:rsid w:val="00F154E4"/>
    <w:rsid w:val="00F15B9E"/>
    <w:rsid w:val="00F860E6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Clerk</cp:lastModifiedBy>
  <cp:revision>2</cp:revision>
  <cp:lastPrinted>2020-06-10T16:00:00Z</cp:lastPrinted>
  <dcterms:created xsi:type="dcterms:W3CDTF">2020-06-10T17:25:00Z</dcterms:created>
  <dcterms:modified xsi:type="dcterms:W3CDTF">2020-06-10T17:25:00Z</dcterms:modified>
</cp:coreProperties>
</file>