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CCC7" w14:textId="77777777" w:rsidR="003049DE" w:rsidRPr="008631B2" w:rsidRDefault="00FD0FEA" w:rsidP="00FD0FEA">
      <w:pPr>
        <w:jc w:val="center"/>
        <w:rPr>
          <w:b/>
          <w:bCs/>
        </w:rPr>
      </w:pPr>
      <w:bookmarkStart w:id="0" w:name="_GoBack"/>
      <w:bookmarkEnd w:id="0"/>
      <w:r w:rsidRPr="008631B2">
        <w:rPr>
          <w:b/>
          <w:bCs/>
        </w:rPr>
        <w:t>THE HADDON TOWNSHIP PLANNING/ZONING BOARD</w:t>
      </w:r>
    </w:p>
    <w:p w14:paraId="228FEFD9" w14:textId="77777777" w:rsidR="00FD0FEA" w:rsidRPr="008631B2" w:rsidRDefault="00FD0FEA" w:rsidP="00FD0FEA">
      <w:pPr>
        <w:jc w:val="center"/>
        <w:rPr>
          <w:b/>
          <w:bCs/>
        </w:rPr>
      </w:pPr>
      <w:r w:rsidRPr="008631B2">
        <w:rPr>
          <w:b/>
          <w:bCs/>
        </w:rPr>
        <w:t>AGENDA</w:t>
      </w:r>
    </w:p>
    <w:p w14:paraId="06F10D8F" w14:textId="61F76D97" w:rsidR="00FD0FEA" w:rsidRPr="008631B2" w:rsidRDefault="00FD0FEA" w:rsidP="00FD0FEA">
      <w:pPr>
        <w:jc w:val="center"/>
        <w:rPr>
          <w:b/>
          <w:bCs/>
        </w:rPr>
      </w:pPr>
      <w:r w:rsidRPr="008631B2">
        <w:rPr>
          <w:b/>
          <w:bCs/>
        </w:rPr>
        <w:t xml:space="preserve">THURSDAY </w:t>
      </w:r>
      <w:r w:rsidR="002240BF">
        <w:rPr>
          <w:b/>
          <w:bCs/>
        </w:rPr>
        <w:t>February 6</w:t>
      </w:r>
      <w:r w:rsidR="00CA10C4" w:rsidRPr="008631B2">
        <w:rPr>
          <w:b/>
          <w:bCs/>
        </w:rPr>
        <w:t>, 2020</w:t>
      </w:r>
    </w:p>
    <w:p w14:paraId="68A1E37D" w14:textId="77777777" w:rsidR="00FD0FEA" w:rsidRPr="008631B2" w:rsidRDefault="00FD0FEA">
      <w:pPr>
        <w:rPr>
          <w:b/>
          <w:bCs/>
        </w:rPr>
      </w:pPr>
    </w:p>
    <w:p w14:paraId="2ED5CB56" w14:textId="77777777" w:rsidR="00CA10C4" w:rsidRDefault="00FD0FEA">
      <w:r>
        <w:t>A regular meeting of the Planning/Zoning Board of the Township of Haddon will be held on Thursday</w:t>
      </w:r>
    </w:p>
    <w:p w14:paraId="25A1299F" w14:textId="689DE024" w:rsidR="00FD0FEA" w:rsidRDefault="002240BF">
      <w:r>
        <w:t>February</w:t>
      </w:r>
      <w:r w:rsidR="008D0FC4">
        <w:t xml:space="preserve"> </w:t>
      </w:r>
      <w:r>
        <w:t>6</w:t>
      </w:r>
      <w:r w:rsidR="00A1608B">
        <w:t>, 20</w:t>
      </w:r>
      <w:r w:rsidR="00CA10C4">
        <w:t>20</w:t>
      </w:r>
      <w:r w:rsidR="00FD0FEA">
        <w:t xml:space="preserve"> in the Municipal Building meeting room (2</w:t>
      </w:r>
      <w:r w:rsidR="00FD0FEA" w:rsidRPr="00FD0FEA">
        <w:rPr>
          <w:vertAlign w:val="superscript"/>
        </w:rPr>
        <w:t>nd</w:t>
      </w:r>
      <w:r w:rsidR="00FD0FEA">
        <w:t xml:space="preserve"> Floor) located at 135 Haddon Avenue, Haddon Township, New Jersey.</w:t>
      </w:r>
    </w:p>
    <w:p w14:paraId="32C6923A" w14:textId="77777777" w:rsidR="00FD0FEA" w:rsidRDefault="00FD0FEA" w:rsidP="00FD0FEA">
      <w:pPr>
        <w:jc w:val="center"/>
      </w:pPr>
    </w:p>
    <w:p w14:paraId="06E49045" w14:textId="40A1DBBE" w:rsidR="00FD0FEA" w:rsidRDefault="00FD0FEA" w:rsidP="00FD0FEA">
      <w:pPr>
        <w:jc w:val="center"/>
        <w:rPr>
          <w:b/>
          <w:bCs/>
          <w:u w:val="single"/>
        </w:rPr>
      </w:pPr>
      <w:r w:rsidRPr="008631B2">
        <w:rPr>
          <w:b/>
          <w:bCs/>
          <w:u w:val="single"/>
        </w:rPr>
        <w:t>Flag Salute</w:t>
      </w:r>
    </w:p>
    <w:p w14:paraId="1C77EA55" w14:textId="77777777" w:rsidR="007A7949" w:rsidRPr="008631B2" w:rsidRDefault="007A7949" w:rsidP="00FD0FEA">
      <w:pPr>
        <w:jc w:val="center"/>
        <w:rPr>
          <w:b/>
          <w:bCs/>
          <w:u w:val="single"/>
        </w:rPr>
      </w:pPr>
    </w:p>
    <w:p w14:paraId="097F4857" w14:textId="77777777" w:rsidR="00FD0FEA" w:rsidRPr="008631B2" w:rsidRDefault="00FD0FEA" w:rsidP="00FD0FEA">
      <w:pPr>
        <w:jc w:val="center"/>
        <w:rPr>
          <w:b/>
          <w:bCs/>
          <w:u w:val="single"/>
        </w:rPr>
      </w:pPr>
      <w:r w:rsidRPr="008631B2">
        <w:rPr>
          <w:b/>
          <w:bCs/>
          <w:u w:val="single"/>
        </w:rPr>
        <w:t>Confirmation of Sunshine Law</w:t>
      </w:r>
    </w:p>
    <w:p w14:paraId="6889BF94" w14:textId="77777777" w:rsidR="00FD0FEA" w:rsidRDefault="00FD0FEA" w:rsidP="00FD0FEA">
      <w:r>
        <w:t>Chapter 231, Public Law 1975 requires adequate notice of this meeting be provided by specifying time, place and agenda. This has been done by mailing a copy of the agenda to the Courier-Post and The Retrospect Newspapers and by posting on two bulletin boards in the municipal Building.</w:t>
      </w:r>
    </w:p>
    <w:p w14:paraId="07877732" w14:textId="77777777" w:rsidR="00FD0FEA" w:rsidRDefault="00FD0FEA" w:rsidP="00FD0FEA"/>
    <w:p w14:paraId="72F47840" w14:textId="06CFB3D5" w:rsidR="00FD0FEA" w:rsidRDefault="00FD0FEA" w:rsidP="00FD0FEA">
      <w:pPr>
        <w:jc w:val="center"/>
        <w:rPr>
          <w:b/>
          <w:bCs/>
          <w:u w:val="single"/>
        </w:rPr>
      </w:pPr>
      <w:r w:rsidRPr="008631B2">
        <w:rPr>
          <w:b/>
          <w:bCs/>
          <w:u w:val="single"/>
        </w:rPr>
        <w:t>Roll Call</w:t>
      </w:r>
    </w:p>
    <w:p w14:paraId="6932AFD1" w14:textId="588FE307" w:rsidR="007A7949" w:rsidRDefault="007A7949" w:rsidP="00FD0FEA">
      <w:pPr>
        <w:jc w:val="center"/>
        <w:rPr>
          <w:b/>
          <w:bCs/>
          <w:u w:val="single"/>
        </w:rPr>
      </w:pPr>
    </w:p>
    <w:p w14:paraId="3B3A24C8" w14:textId="77777777" w:rsidR="007A7949" w:rsidRPr="008631B2" w:rsidRDefault="007A7949" w:rsidP="00FD0FEA">
      <w:pPr>
        <w:jc w:val="center"/>
        <w:rPr>
          <w:b/>
          <w:bCs/>
          <w:u w:val="single"/>
        </w:rPr>
      </w:pPr>
    </w:p>
    <w:p w14:paraId="12F10AC5" w14:textId="3A520704" w:rsidR="00FD0FEA" w:rsidRDefault="00FD0FEA" w:rsidP="00FD0FEA">
      <w:r w:rsidRPr="008631B2">
        <w:rPr>
          <w:b/>
          <w:bCs/>
          <w:u w:val="single"/>
        </w:rPr>
        <w:t>Approval of Minutes</w:t>
      </w:r>
      <w:r>
        <w:t xml:space="preserve"> from </w:t>
      </w:r>
    </w:p>
    <w:p w14:paraId="4436EA1A" w14:textId="77777777" w:rsidR="00FD0FEA" w:rsidRDefault="00FD0FEA" w:rsidP="00FD0FEA"/>
    <w:p w14:paraId="01DDF109" w14:textId="50493EAB" w:rsidR="00A1608B" w:rsidRDefault="00FD0FEA" w:rsidP="00FD0FEA">
      <w:r w:rsidRPr="002240BF">
        <w:rPr>
          <w:b/>
          <w:bCs/>
        </w:rPr>
        <w:t>Old Business:</w:t>
      </w:r>
      <w:r w:rsidR="008E30F8">
        <w:rPr>
          <w:b/>
          <w:bCs/>
        </w:rPr>
        <w:t xml:space="preserve"> Continued from 1-2-20 meeting - </w:t>
      </w:r>
      <w:r w:rsidR="00A1608B">
        <w:t>Application 1</w:t>
      </w:r>
      <w:r w:rsidR="002635D7">
        <w:t>9</w:t>
      </w:r>
      <w:r w:rsidR="00A1608B">
        <w:t>-</w:t>
      </w:r>
      <w:r w:rsidR="002635D7">
        <w:t>38</w:t>
      </w:r>
      <w:r w:rsidR="00A1608B">
        <w:t xml:space="preserve"> – Block </w:t>
      </w:r>
      <w:r w:rsidR="002635D7">
        <w:t>21</w:t>
      </w:r>
      <w:r w:rsidR="00471C43">
        <w:t>.</w:t>
      </w:r>
      <w:r w:rsidR="002635D7">
        <w:t>14</w:t>
      </w:r>
      <w:r w:rsidR="00A1608B">
        <w:t xml:space="preserve"> Lot </w:t>
      </w:r>
      <w:r w:rsidR="002635D7">
        <w:t>1 &amp; 2</w:t>
      </w:r>
      <w:r w:rsidR="00A1608B">
        <w:t xml:space="preserve"> – Zone </w:t>
      </w:r>
      <w:r w:rsidR="002635D7">
        <w:t>C</w:t>
      </w:r>
      <w:r w:rsidR="00A1608B">
        <w:t>-</w:t>
      </w:r>
      <w:r w:rsidR="00471C43">
        <w:t>1</w:t>
      </w:r>
      <w:r w:rsidR="00A1608B">
        <w:t xml:space="preserve"> –</w:t>
      </w:r>
      <w:r w:rsidR="00471C43">
        <w:t>2</w:t>
      </w:r>
      <w:r w:rsidR="002635D7">
        <w:t>06</w:t>
      </w:r>
      <w:r w:rsidR="00471C43">
        <w:t xml:space="preserve"> </w:t>
      </w:r>
      <w:r w:rsidR="002635D7">
        <w:t xml:space="preserve">Haddon Avenue </w:t>
      </w:r>
      <w:r w:rsidR="00A1608B">
        <w:t xml:space="preserve">– </w:t>
      </w:r>
      <w:r w:rsidR="002635D7">
        <w:t>DEM Restaurant, LLC</w:t>
      </w:r>
      <w:r w:rsidR="00471C43">
        <w:t>.</w:t>
      </w:r>
      <w:r w:rsidR="002635D7">
        <w:t xml:space="preserve">  Applicant is requesting site plan approval and variance approvals to renovate the subject property to contain a restaurant and bar which will be known as Reunion Hall, with</w:t>
      </w:r>
      <w:r w:rsidR="00A1608B">
        <w:t xml:space="preserve"> any and all other variances, waivers deemed necessary to approve this application.</w:t>
      </w:r>
    </w:p>
    <w:p w14:paraId="7665A346" w14:textId="3435B1DC" w:rsidR="002240BF" w:rsidRDefault="002240BF" w:rsidP="00FD0FEA"/>
    <w:p w14:paraId="0AF52176" w14:textId="7A6EFB7E" w:rsidR="002240BF" w:rsidRDefault="002240BF" w:rsidP="00FD0FEA">
      <w:r>
        <w:t xml:space="preserve">New Business – Application </w:t>
      </w:r>
      <w:r w:rsidR="00F84999">
        <w:t>22.09 Lot 18 – Zone R-2 – 448 E. Melrose Avenue – Fieldstone partners, LLC. Applicants are seeking a minor subdivision to subdivide the 13, 514 Square foot area into two conforming lots, with any and all variances, waivers deemed necessary to approve this application.</w:t>
      </w:r>
    </w:p>
    <w:p w14:paraId="01394191" w14:textId="08495946" w:rsidR="002635D7" w:rsidRDefault="002635D7" w:rsidP="00FD0FEA"/>
    <w:p w14:paraId="64C14B21" w14:textId="2CF92638" w:rsidR="00F15B9E" w:rsidRDefault="00BF6182" w:rsidP="00FD0FEA">
      <w:r>
        <w:t xml:space="preserve">Resolutions </w:t>
      </w:r>
      <w:r w:rsidR="008E30F8">
        <w:t>–</w:t>
      </w:r>
      <w:r>
        <w:t xml:space="preserve"> </w:t>
      </w:r>
    </w:p>
    <w:p w14:paraId="1A6055B7" w14:textId="79465E3E" w:rsidR="008E30F8" w:rsidRDefault="008E30F8" w:rsidP="00FD0FEA">
      <w:r>
        <w:t>2019-18 – 103 Ardmore Ave</w:t>
      </w:r>
    </w:p>
    <w:p w14:paraId="7B3CA4D2" w14:textId="573D86F2" w:rsidR="008E30F8" w:rsidRDefault="008E30F8" w:rsidP="00FD0FEA">
      <w:r>
        <w:t>2019-27 – 201-209 Us Hwy Rt 130 N</w:t>
      </w:r>
    </w:p>
    <w:p w14:paraId="6E6ED365" w14:textId="2CB0BB0F" w:rsidR="003D3CD4" w:rsidRDefault="003D3CD4" w:rsidP="00FD0FEA"/>
    <w:p w14:paraId="1305018C" w14:textId="76DB25E2" w:rsidR="003D3CD4" w:rsidRDefault="003D3CD4" w:rsidP="00FD0FEA">
      <w:r>
        <w:t>Review Resolution # 2019-149 of Commissioners concerning possible need for Redevelopment.</w:t>
      </w:r>
    </w:p>
    <w:p w14:paraId="2EE8DA74" w14:textId="36116BE2" w:rsidR="00D27308" w:rsidRDefault="00D27308" w:rsidP="00FD0FEA"/>
    <w:p w14:paraId="1BE77596" w14:textId="77777777" w:rsidR="00654F6D" w:rsidRDefault="00654F6D" w:rsidP="00FD0FEA">
      <w:r w:rsidRPr="008631B2">
        <w:rPr>
          <w:b/>
          <w:bCs/>
          <w:u w:val="single"/>
        </w:rPr>
        <w:t>Zoning Office report</w:t>
      </w:r>
      <w:r>
        <w:t xml:space="preserve"> – Lee Palo</w:t>
      </w:r>
    </w:p>
    <w:p w14:paraId="1996B5B7" w14:textId="77777777" w:rsidR="00654F6D" w:rsidRDefault="00654F6D" w:rsidP="00FD0FEA"/>
    <w:p w14:paraId="45C5E620" w14:textId="0E905630" w:rsidR="00654F6D" w:rsidRDefault="00654F6D" w:rsidP="00FD0FEA">
      <w:r w:rsidRPr="008631B2">
        <w:rPr>
          <w:b/>
          <w:bCs/>
          <w:u w:val="single"/>
        </w:rPr>
        <w:t>Next Meeting</w:t>
      </w:r>
      <w:r>
        <w:t xml:space="preserve"> </w:t>
      </w:r>
      <w:r w:rsidR="005A7408">
        <w:t>- Work</w:t>
      </w:r>
      <w:r w:rsidR="00070DFC">
        <w:t xml:space="preserve"> Session – Monday </w:t>
      </w:r>
      <w:r w:rsidR="008E30F8">
        <w:t>February</w:t>
      </w:r>
      <w:r w:rsidR="008631B2">
        <w:t xml:space="preserve"> </w:t>
      </w:r>
      <w:r w:rsidR="008E30F8">
        <w:t>24</w:t>
      </w:r>
      <w:r w:rsidR="00D27308">
        <w:t>, 20</w:t>
      </w:r>
      <w:r w:rsidR="008631B2">
        <w:t>20</w:t>
      </w:r>
    </w:p>
    <w:p w14:paraId="541A3FC0" w14:textId="5EAB1752" w:rsidR="00070DFC" w:rsidRDefault="00070DFC" w:rsidP="00FD0FEA">
      <w:r>
        <w:t xml:space="preserve">                              Regular Meeting – Thursday</w:t>
      </w:r>
      <w:r w:rsidR="008E30F8">
        <w:t xml:space="preserve"> March</w:t>
      </w:r>
      <w:r w:rsidR="00175C6B">
        <w:t xml:space="preserve"> </w:t>
      </w:r>
      <w:r w:rsidR="008E30F8">
        <w:t>5</w:t>
      </w:r>
      <w:r w:rsidR="00175C6B">
        <w:t>, 20</w:t>
      </w:r>
      <w:r w:rsidR="00D27308">
        <w:t>20</w:t>
      </w:r>
    </w:p>
    <w:p w14:paraId="0E0C98B2" w14:textId="77777777" w:rsidR="00070DFC" w:rsidRDefault="00070DFC" w:rsidP="00FD0FEA"/>
    <w:p w14:paraId="144AA661" w14:textId="0920CA1B" w:rsidR="00070DFC" w:rsidRDefault="00070DFC" w:rsidP="00FD0FEA">
      <w:r>
        <w:t>Respectfully submitted</w:t>
      </w:r>
    </w:p>
    <w:p w14:paraId="65D72C5D" w14:textId="3A4BCC39" w:rsidR="00070DFC" w:rsidRDefault="00070DFC" w:rsidP="00FD0FEA">
      <w:r>
        <w:t>Bonnie Richards</w:t>
      </w:r>
      <w:r w:rsidR="008631B2">
        <w:t>, Secretary</w:t>
      </w:r>
    </w:p>
    <w:sectPr w:rsidR="0007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A0CA4"/>
    <w:multiLevelType w:val="hybridMultilevel"/>
    <w:tmpl w:val="F1D86A22"/>
    <w:lvl w:ilvl="0" w:tplc="C0D2DB5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A"/>
    <w:rsid w:val="00034729"/>
    <w:rsid w:val="00054B64"/>
    <w:rsid w:val="00070DFC"/>
    <w:rsid w:val="0007114A"/>
    <w:rsid w:val="001636C4"/>
    <w:rsid w:val="00175C6B"/>
    <w:rsid w:val="002240BF"/>
    <w:rsid w:val="002635D7"/>
    <w:rsid w:val="00265A7F"/>
    <w:rsid w:val="002B3710"/>
    <w:rsid w:val="002F02A0"/>
    <w:rsid w:val="003049DE"/>
    <w:rsid w:val="003C1CA1"/>
    <w:rsid w:val="003C3017"/>
    <w:rsid w:val="003D3CD4"/>
    <w:rsid w:val="00471C43"/>
    <w:rsid w:val="005A7408"/>
    <w:rsid w:val="00654F6D"/>
    <w:rsid w:val="006B65A5"/>
    <w:rsid w:val="007A7949"/>
    <w:rsid w:val="007D3B30"/>
    <w:rsid w:val="008631B2"/>
    <w:rsid w:val="008D0FC4"/>
    <w:rsid w:val="008E30F8"/>
    <w:rsid w:val="009735B0"/>
    <w:rsid w:val="009B10B0"/>
    <w:rsid w:val="00A1608B"/>
    <w:rsid w:val="00AC4C93"/>
    <w:rsid w:val="00B1796F"/>
    <w:rsid w:val="00B21C83"/>
    <w:rsid w:val="00BC4456"/>
    <w:rsid w:val="00BF6182"/>
    <w:rsid w:val="00CA10C4"/>
    <w:rsid w:val="00D27308"/>
    <w:rsid w:val="00F15B9E"/>
    <w:rsid w:val="00F84999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E68F"/>
  <w15:docId w15:val="{0664D399-F944-4E7A-B21D-0565A993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Richards</dc:creator>
  <cp:lastModifiedBy>Dawn Pennock</cp:lastModifiedBy>
  <cp:revision>2</cp:revision>
  <cp:lastPrinted>2020-02-05T21:29:00Z</cp:lastPrinted>
  <dcterms:created xsi:type="dcterms:W3CDTF">2020-02-06T13:29:00Z</dcterms:created>
  <dcterms:modified xsi:type="dcterms:W3CDTF">2020-02-06T13:29:00Z</dcterms:modified>
</cp:coreProperties>
</file>