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C254" w14:textId="645CE325" w:rsidR="000C1161" w:rsidRDefault="00BB72EA" w:rsidP="00BB72EA">
      <w:pPr>
        <w:jc w:val="center"/>
        <w:rPr>
          <w:b/>
          <w:sz w:val="28"/>
          <w:szCs w:val="28"/>
        </w:rPr>
      </w:pPr>
      <w:bookmarkStart w:id="0" w:name="_GoBack"/>
      <w:bookmarkEnd w:id="0"/>
      <w:r>
        <w:rPr>
          <w:b/>
          <w:noProof/>
          <w:sz w:val="28"/>
          <w:szCs w:val="28"/>
        </w:rPr>
        <w:drawing>
          <wp:inline distT="0" distB="0" distL="0" distR="0" wp14:anchorId="5A82F2FB" wp14:editId="4A43FE47">
            <wp:extent cx="1905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_LogoRGBweb (2).JPG"/>
                    <pic:cNvPicPr/>
                  </pic:nvPicPr>
                  <pic:blipFill>
                    <a:blip r:embed="rId4">
                      <a:extLst>
                        <a:ext uri="{28A0092B-C50C-407E-A947-70E740481C1C}">
                          <a14:useLocalDpi xmlns:a14="http://schemas.microsoft.com/office/drawing/2010/main" val="0"/>
                        </a:ext>
                      </a:extLst>
                    </a:blip>
                    <a:stretch>
                      <a:fillRect/>
                    </a:stretch>
                  </pic:blipFill>
                  <pic:spPr>
                    <a:xfrm>
                      <a:off x="0" y="0"/>
                      <a:ext cx="1905000" cy="1295400"/>
                    </a:xfrm>
                    <a:prstGeom prst="rect">
                      <a:avLst/>
                    </a:prstGeom>
                  </pic:spPr>
                </pic:pic>
              </a:graphicData>
            </a:graphic>
          </wp:inline>
        </w:drawing>
      </w:r>
    </w:p>
    <w:p w14:paraId="2D0C727B" w14:textId="77777777" w:rsidR="000C1161" w:rsidRDefault="000C1161" w:rsidP="00116895">
      <w:pPr>
        <w:rPr>
          <w:b/>
          <w:sz w:val="28"/>
          <w:szCs w:val="28"/>
        </w:rPr>
      </w:pPr>
    </w:p>
    <w:p w14:paraId="0C0F9708" w14:textId="164E9385" w:rsidR="00116895" w:rsidRPr="00116895" w:rsidRDefault="00116895" w:rsidP="00116895">
      <w:pPr>
        <w:rPr>
          <w:b/>
          <w:sz w:val="28"/>
          <w:szCs w:val="28"/>
        </w:rPr>
      </w:pPr>
      <w:r w:rsidRPr="00116895">
        <w:rPr>
          <w:b/>
          <w:sz w:val="28"/>
          <w:szCs w:val="28"/>
        </w:rPr>
        <w:t>Rent Control Board</w:t>
      </w:r>
    </w:p>
    <w:p w14:paraId="7C34ECA3" w14:textId="03D0EC7A" w:rsidR="00116895" w:rsidRDefault="00116895" w:rsidP="00116895">
      <w:pPr>
        <w:rPr>
          <w:sz w:val="24"/>
          <w:szCs w:val="24"/>
        </w:rPr>
      </w:pPr>
      <w:r>
        <w:rPr>
          <w:sz w:val="24"/>
          <w:szCs w:val="24"/>
        </w:rPr>
        <w:t>The Township of Haddon Rent Control Board is the municipal agency primarily responsible for administering Chapter 189 of the Township Code.  Chapter 189 sets forth the procedures and standards for rent increase and decrease applications relating to any properties coming under the scope of Chapter 189.</w:t>
      </w:r>
    </w:p>
    <w:p w14:paraId="3B31D3F1" w14:textId="77777777" w:rsidR="00116895" w:rsidRPr="00116895" w:rsidRDefault="00116895" w:rsidP="00116895">
      <w:pPr>
        <w:rPr>
          <w:sz w:val="24"/>
          <w:szCs w:val="24"/>
        </w:rPr>
      </w:pPr>
    </w:p>
    <w:p w14:paraId="3974BBC3" w14:textId="77777777" w:rsidR="00116895" w:rsidRPr="00116895" w:rsidRDefault="00116895" w:rsidP="00116895">
      <w:pPr>
        <w:spacing w:line="240" w:lineRule="auto"/>
        <w:rPr>
          <w:b/>
          <w:u w:val="single"/>
        </w:rPr>
      </w:pPr>
      <w:r w:rsidRPr="00116895">
        <w:rPr>
          <w:b/>
          <w:u w:val="single"/>
        </w:rPr>
        <w:t>Rent Control Board Members</w:t>
      </w:r>
    </w:p>
    <w:p w14:paraId="4E53F77D" w14:textId="32588F36" w:rsidR="00116895" w:rsidRPr="00116895" w:rsidRDefault="00116895" w:rsidP="00116895">
      <w:pPr>
        <w:spacing w:line="240" w:lineRule="auto"/>
      </w:pPr>
      <w:r w:rsidRPr="00116895">
        <w:t xml:space="preserve">Larry </w:t>
      </w:r>
      <w:proofErr w:type="spellStart"/>
      <w:r w:rsidRPr="00116895">
        <w:t>Gasperone</w:t>
      </w:r>
      <w:proofErr w:type="spellEnd"/>
      <w:r w:rsidR="00AD4105">
        <w:t xml:space="preserve">, </w:t>
      </w:r>
      <w:r w:rsidRPr="00116895">
        <w:t>Chairperson</w:t>
      </w:r>
      <w:r w:rsidR="005F3485">
        <w:t>, Homeowner member</w:t>
      </w:r>
      <w:r w:rsidRPr="00116895">
        <w:t xml:space="preserve"> – 12-31-2020</w:t>
      </w:r>
    </w:p>
    <w:p w14:paraId="064A537A" w14:textId="3EB91EE2" w:rsidR="00116895" w:rsidRPr="00116895" w:rsidRDefault="00116895" w:rsidP="00116895">
      <w:pPr>
        <w:spacing w:line="240" w:lineRule="auto"/>
      </w:pPr>
      <w:r w:rsidRPr="00116895">
        <w:t>Jennie Helms</w:t>
      </w:r>
      <w:r w:rsidR="00AD4105">
        <w:t xml:space="preserve">, </w:t>
      </w:r>
      <w:r w:rsidRPr="00116895">
        <w:t>Vice Chair</w:t>
      </w:r>
      <w:r w:rsidR="005F3485">
        <w:t xml:space="preserve">, </w:t>
      </w:r>
      <w:r w:rsidR="009D0AE7">
        <w:t>Homeowner</w:t>
      </w:r>
      <w:r w:rsidR="005F3485">
        <w:t xml:space="preserve"> member</w:t>
      </w:r>
      <w:r w:rsidRPr="00116895">
        <w:t>– 12-31-202</w:t>
      </w:r>
      <w:r w:rsidR="005F3485">
        <w:t>1</w:t>
      </w:r>
    </w:p>
    <w:p w14:paraId="6C71135C" w14:textId="0533C29F" w:rsidR="00116895" w:rsidRDefault="00116895" w:rsidP="00116895">
      <w:pPr>
        <w:spacing w:line="240" w:lineRule="auto"/>
      </w:pPr>
      <w:r w:rsidRPr="00116895">
        <w:t>Peg Moran</w:t>
      </w:r>
      <w:r w:rsidR="005F3485">
        <w:t>, Homeowner member</w:t>
      </w:r>
      <w:r w:rsidRPr="00116895">
        <w:t xml:space="preserve"> – 12-31-</w:t>
      </w:r>
      <w:r w:rsidR="00BB72EA">
        <w:t>20</w:t>
      </w:r>
      <w:r w:rsidRPr="00116895">
        <w:t>1</w:t>
      </w:r>
      <w:r w:rsidR="005F3485">
        <w:t>9</w:t>
      </w:r>
    </w:p>
    <w:p w14:paraId="4D530672" w14:textId="21101414" w:rsidR="00BB72EA" w:rsidRPr="00116895" w:rsidRDefault="00BB72EA" w:rsidP="00BB72EA">
      <w:pPr>
        <w:spacing w:line="240" w:lineRule="auto"/>
      </w:pPr>
      <w:r>
        <w:t>Commissioner Ryan Linhart, Homeowner Alternate #1 – 12-31-2019</w:t>
      </w:r>
    </w:p>
    <w:p w14:paraId="4B4DD56C" w14:textId="4BA2CA4D" w:rsidR="005F3485" w:rsidRPr="00116895" w:rsidRDefault="005F3485" w:rsidP="005F3485">
      <w:pPr>
        <w:spacing w:line="240" w:lineRule="auto"/>
      </w:pPr>
      <w:r w:rsidRPr="00116895">
        <w:t>Michael Verdi</w:t>
      </w:r>
      <w:r>
        <w:t>,</w:t>
      </w:r>
      <w:r w:rsidRPr="00116895">
        <w:t xml:space="preserve"> Homeowner </w:t>
      </w:r>
      <w:r>
        <w:t>Alternate</w:t>
      </w:r>
      <w:r w:rsidR="00BB72EA">
        <w:t xml:space="preserve"> #2</w:t>
      </w:r>
      <w:r w:rsidRPr="00116895">
        <w:t>– 12-31-20</w:t>
      </w:r>
      <w:r>
        <w:t>20</w:t>
      </w:r>
    </w:p>
    <w:p w14:paraId="4900986C" w14:textId="4DDFEEFC" w:rsidR="00116895" w:rsidRDefault="005F3485" w:rsidP="00116895">
      <w:pPr>
        <w:spacing w:line="240" w:lineRule="auto"/>
      </w:pPr>
      <w:r>
        <w:t>Vacant</w:t>
      </w:r>
      <w:r w:rsidR="00116895" w:rsidRPr="00116895">
        <w:t xml:space="preserve"> – Landlord Rep. </w:t>
      </w:r>
      <w:r>
        <w:t xml:space="preserve">-- </w:t>
      </w:r>
      <w:r w:rsidR="00116895" w:rsidRPr="00116895">
        <w:t>12-31-</w:t>
      </w:r>
      <w:r>
        <w:t>21</w:t>
      </w:r>
    </w:p>
    <w:p w14:paraId="22E006BA" w14:textId="71326049" w:rsidR="005F3485" w:rsidRPr="00116895" w:rsidRDefault="005F3485" w:rsidP="00116895">
      <w:pPr>
        <w:spacing w:line="240" w:lineRule="auto"/>
      </w:pPr>
      <w:r>
        <w:t>Vacant---Landlord Alternate --- 12-31-2021</w:t>
      </w:r>
    </w:p>
    <w:p w14:paraId="36E44592" w14:textId="1E20F9F2" w:rsidR="00116895" w:rsidRPr="00116895" w:rsidRDefault="00116895" w:rsidP="00116895">
      <w:pPr>
        <w:spacing w:line="240" w:lineRule="auto"/>
      </w:pPr>
      <w:r w:rsidRPr="00116895">
        <w:t>Alma Zwick</w:t>
      </w:r>
      <w:r w:rsidR="005F3485">
        <w:t xml:space="preserve">, </w:t>
      </w:r>
      <w:r w:rsidRPr="00116895">
        <w:t xml:space="preserve">Tenant Rep. </w:t>
      </w:r>
      <w:r w:rsidR="005F3485">
        <w:t xml:space="preserve">--- </w:t>
      </w:r>
      <w:r w:rsidRPr="00116895">
        <w:t xml:space="preserve">12-31- </w:t>
      </w:r>
      <w:r w:rsidR="005F3485">
        <w:t>2021</w:t>
      </w:r>
    </w:p>
    <w:p w14:paraId="6E4DBFD0" w14:textId="031393DB" w:rsidR="00116895" w:rsidRPr="00116895" w:rsidRDefault="00116895" w:rsidP="00116895">
      <w:pPr>
        <w:spacing w:line="240" w:lineRule="auto"/>
      </w:pPr>
      <w:r w:rsidRPr="00116895">
        <w:t>Dolores Hughes</w:t>
      </w:r>
      <w:r w:rsidR="005F3485">
        <w:t>,</w:t>
      </w:r>
      <w:r w:rsidRPr="00116895">
        <w:t xml:space="preserve"> Tenant </w:t>
      </w:r>
      <w:r w:rsidR="005F3485">
        <w:t>A</w:t>
      </w:r>
      <w:r w:rsidRPr="00116895">
        <w:t>lt</w:t>
      </w:r>
      <w:r w:rsidR="005F3485">
        <w:t>ernate</w:t>
      </w:r>
      <w:r w:rsidRPr="00116895">
        <w:t xml:space="preserve"> – 12-31-20</w:t>
      </w:r>
      <w:r w:rsidR="005F3485">
        <w:t>21</w:t>
      </w:r>
    </w:p>
    <w:p w14:paraId="429E3FDF" w14:textId="77777777" w:rsidR="00116895" w:rsidRPr="00116895" w:rsidRDefault="00116895" w:rsidP="00116895">
      <w:pPr>
        <w:spacing w:line="240" w:lineRule="auto"/>
      </w:pPr>
      <w:r w:rsidRPr="00116895">
        <w:t>Bonnie Richards - Secretary</w:t>
      </w:r>
    </w:p>
    <w:p w14:paraId="2B748215" w14:textId="667A5B13" w:rsidR="00116895" w:rsidRPr="00116895" w:rsidRDefault="00116895" w:rsidP="00116895">
      <w:r>
        <w:t>The Rent Control Board meetings are held the 4</w:t>
      </w:r>
      <w:r w:rsidRPr="00116895">
        <w:rPr>
          <w:vertAlign w:val="superscript"/>
        </w:rPr>
        <w:t>th</w:t>
      </w:r>
      <w:r>
        <w:t xml:space="preserve"> Thursday of every other month:  January, March, May, July, September and November at 7:00 pm in the courtroom on the 2</w:t>
      </w:r>
      <w:r w:rsidRPr="00116895">
        <w:rPr>
          <w:vertAlign w:val="superscript"/>
        </w:rPr>
        <w:t>nd</w:t>
      </w:r>
      <w:r>
        <w:t xml:space="preserve"> floor of the Municipal Building. </w:t>
      </w:r>
    </w:p>
    <w:sectPr w:rsidR="00116895" w:rsidRPr="00116895" w:rsidSect="00BB72EA">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35"/>
    <w:rsid w:val="000C1161"/>
    <w:rsid w:val="00116895"/>
    <w:rsid w:val="0015311D"/>
    <w:rsid w:val="00457E86"/>
    <w:rsid w:val="00596E35"/>
    <w:rsid w:val="005F3485"/>
    <w:rsid w:val="006A2291"/>
    <w:rsid w:val="009D0AE7"/>
    <w:rsid w:val="00AD4105"/>
    <w:rsid w:val="00BB72EA"/>
    <w:rsid w:val="00D2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52FA"/>
  <w15:chartTrackingRefBased/>
  <w15:docId w15:val="{9FF1CDAB-2816-4F7D-B0EF-817C23D5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E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kburns@haddontwp.com</cp:lastModifiedBy>
  <cp:revision>2</cp:revision>
  <dcterms:created xsi:type="dcterms:W3CDTF">2019-02-19T17:47:00Z</dcterms:created>
  <dcterms:modified xsi:type="dcterms:W3CDTF">2019-02-19T17:47:00Z</dcterms:modified>
</cp:coreProperties>
</file>