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39C" w:rsidRDefault="006956E3">
      <w:r>
        <w:rPr>
          <w:rFonts w:ascii="Lucida Calligraphy" w:hAnsi="Lucida Calligraphy"/>
          <w:b/>
          <w:noProof/>
          <w:sz w:val="56"/>
          <w:szCs w:val="56"/>
        </w:rPr>
        <mc:AlternateContent>
          <mc:Choice Requires="wps">
            <w:drawing>
              <wp:anchor distT="0" distB="0" distL="114300" distR="114300" simplePos="0" relativeHeight="251658240" behindDoc="0" locked="0" layoutInCell="1" allowOverlap="1" wp14:anchorId="6947F099" wp14:editId="07E6110D">
                <wp:simplePos x="0" y="0"/>
                <wp:positionH relativeFrom="column">
                  <wp:posOffset>2396490</wp:posOffset>
                </wp:positionH>
                <wp:positionV relativeFrom="paragraph">
                  <wp:posOffset>110490</wp:posOffset>
                </wp:positionV>
                <wp:extent cx="4029075" cy="8096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937" w:rsidRPr="0091580D" w:rsidRDefault="003C3937" w:rsidP="003C3937">
                            <w:pPr>
                              <w:jc w:val="center"/>
                              <w:rPr>
                                <w:rFonts w:ascii="Times New Roman" w:hAnsi="Times New Roman" w:cs="Times New Roman"/>
                                <w:b/>
                                <w:color w:val="943634" w:themeColor="accent2" w:themeShade="BF"/>
                                <w:sz w:val="40"/>
                                <w:szCs w:val="40"/>
                              </w:rPr>
                            </w:pPr>
                            <w:r w:rsidRPr="0091580D">
                              <w:rPr>
                                <w:rFonts w:ascii="Times New Roman" w:hAnsi="Times New Roman" w:cs="Times New Roman"/>
                                <w:b/>
                                <w:color w:val="943634" w:themeColor="accent2" w:themeShade="BF"/>
                                <w:sz w:val="40"/>
                                <w:szCs w:val="40"/>
                              </w:rPr>
                              <w:t>Haddon Township</w:t>
                            </w:r>
                            <w:r w:rsidR="0091580D">
                              <w:rPr>
                                <w:rFonts w:ascii="Times New Roman" w:hAnsi="Times New Roman" w:cs="Times New Roman"/>
                                <w:b/>
                                <w:color w:val="943634" w:themeColor="accent2" w:themeShade="BF"/>
                                <w:sz w:val="40"/>
                                <w:szCs w:val="40"/>
                              </w:rPr>
                              <w:t xml:space="preserve"> </w:t>
                            </w:r>
                            <w:r w:rsidRPr="0091580D">
                              <w:rPr>
                                <w:rFonts w:ascii="Times New Roman" w:hAnsi="Times New Roman" w:cs="Times New Roman"/>
                                <w:b/>
                                <w:color w:val="943634" w:themeColor="accent2" w:themeShade="BF"/>
                                <w:sz w:val="40"/>
                                <w:szCs w:val="40"/>
                              </w:rPr>
                              <w:t xml:space="preserve">                                Helps Homeless Animals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7F099" id="_x0000_t202" coordsize="21600,21600" o:spt="202" path="m,l,21600r21600,l21600,xe">
                <v:stroke joinstyle="miter"/>
                <v:path gradientshapeok="t" o:connecttype="rect"/>
              </v:shapetype>
              <v:shape id="Text Box 2" o:spid="_x0000_s1026" type="#_x0000_t202" style="position:absolute;margin-left:188.7pt;margin-top:8.7pt;width:317.2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" stroked="f">
                <v:textbox>
                  <w:txbxContent>
                    <w:p w:rsidR="003C3937" w:rsidRPr="0091580D" w:rsidRDefault="003C3937" w:rsidP="003C3937">
                      <w:pPr>
                        <w:jc w:val="center"/>
                        <w:rPr>
                          <w:rFonts w:ascii="Times New Roman" w:hAnsi="Times New Roman" w:cs="Times New Roman"/>
                          <w:b/>
                          <w:color w:val="943634" w:themeColor="accent2" w:themeShade="BF"/>
                          <w:sz w:val="40"/>
                          <w:szCs w:val="40"/>
                        </w:rPr>
                      </w:pPr>
                      <w:r w:rsidRPr="0091580D">
                        <w:rPr>
                          <w:rFonts w:ascii="Times New Roman" w:hAnsi="Times New Roman" w:cs="Times New Roman"/>
                          <w:b/>
                          <w:color w:val="943634" w:themeColor="accent2" w:themeShade="BF"/>
                          <w:sz w:val="40"/>
                          <w:szCs w:val="40"/>
                        </w:rPr>
                        <w:t>Haddon Township</w:t>
                      </w:r>
                      <w:r w:rsidR="0091580D">
                        <w:rPr>
                          <w:rFonts w:ascii="Times New Roman" w:hAnsi="Times New Roman" w:cs="Times New Roman"/>
                          <w:b/>
                          <w:color w:val="943634" w:themeColor="accent2" w:themeShade="BF"/>
                          <w:sz w:val="40"/>
                          <w:szCs w:val="40"/>
                        </w:rPr>
                        <w:t xml:space="preserve"> </w:t>
                      </w:r>
                      <w:r w:rsidRPr="0091580D">
                        <w:rPr>
                          <w:rFonts w:ascii="Times New Roman" w:hAnsi="Times New Roman" w:cs="Times New Roman"/>
                          <w:b/>
                          <w:color w:val="943634" w:themeColor="accent2" w:themeShade="BF"/>
                          <w:sz w:val="40"/>
                          <w:szCs w:val="40"/>
                        </w:rPr>
                        <w:t xml:space="preserve">                                Helps Homeless Animals</w:t>
                      </w:r>
                    </w:p>
                  </w:txbxContent>
                </v:textbox>
              </v:shape>
            </w:pict>
          </mc:Fallback>
        </mc:AlternateContent>
      </w:r>
      <w:r w:rsidR="003C3937">
        <w:rPr>
          <w:rFonts w:ascii="Lucida Calligraphy" w:hAnsi="Lucida Calligraphy"/>
          <w:b/>
          <w:noProof/>
          <w:sz w:val="56"/>
          <w:szCs w:val="56"/>
        </w:rPr>
        <w:drawing>
          <wp:inline distT="0" distB="0" distL="0" distR="0" wp14:anchorId="2028CFAE" wp14:editId="58B40347">
            <wp:extent cx="1485900" cy="1181100"/>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cstate="print"/>
                    <a:srcRect/>
                    <a:stretch>
                      <a:fillRect/>
                    </a:stretch>
                  </pic:blipFill>
                  <pic:spPr bwMode="auto">
                    <a:xfrm>
                      <a:off x="0" y="0"/>
                      <a:ext cx="1485900" cy="1181100"/>
                    </a:xfrm>
                    <a:prstGeom prst="rect">
                      <a:avLst/>
                    </a:prstGeom>
                    <a:noFill/>
                    <a:ln w="9525">
                      <a:noFill/>
                      <a:miter lim="800000"/>
                      <a:headEnd/>
                      <a:tailEnd/>
                    </a:ln>
                  </pic:spPr>
                </pic:pic>
              </a:graphicData>
            </a:graphic>
          </wp:inline>
        </w:drawing>
      </w:r>
    </w:p>
    <w:p w:rsidR="00D71760" w:rsidRPr="00BB3E96" w:rsidRDefault="003544E4" w:rsidP="00D71760">
      <w:pPr>
        <w:spacing w:after="0"/>
        <w:rPr>
          <w:sz w:val="20"/>
          <w:szCs w:val="20"/>
        </w:rPr>
      </w:pPr>
      <w:r w:rsidRPr="006956E3">
        <w:rPr>
          <w:rFonts w:ascii="Times New Roman" w:hAnsi="Times New Roman"/>
          <w:b/>
          <w:sz w:val="20"/>
          <w:szCs w:val="20"/>
        </w:rPr>
        <w:t>Haddon</w:t>
      </w:r>
      <w:r w:rsidR="003C3937" w:rsidRPr="006956E3">
        <w:rPr>
          <w:rFonts w:ascii="Times New Roman" w:hAnsi="Times New Roman"/>
          <w:b/>
          <w:sz w:val="20"/>
          <w:szCs w:val="20"/>
        </w:rPr>
        <w:t xml:space="preserve"> Township’s </w:t>
      </w:r>
      <w:r w:rsidR="003C3937" w:rsidRPr="006956E3">
        <w:rPr>
          <w:rFonts w:ascii="Times New Roman" w:hAnsi="Times New Roman"/>
          <w:b/>
          <w:i/>
          <w:color w:val="00B050"/>
          <w:sz w:val="20"/>
          <w:szCs w:val="20"/>
        </w:rPr>
        <w:t xml:space="preserve">Packaging with a </w:t>
      </w:r>
      <w:r w:rsidR="00266688" w:rsidRPr="006956E3">
        <w:rPr>
          <w:rFonts w:ascii="Times New Roman" w:hAnsi="Times New Roman"/>
          <w:b/>
          <w:i/>
          <w:color w:val="00B050"/>
          <w:sz w:val="20"/>
          <w:szCs w:val="20"/>
        </w:rPr>
        <w:t>Purpose</w:t>
      </w:r>
      <w:r w:rsidR="00266688" w:rsidRPr="006956E3">
        <w:rPr>
          <w:rFonts w:ascii="Times New Roman" w:hAnsi="Times New Roman"/>
          <w:b/>
          <w:color w:val="00B050"/>
          <w:sz w:val="20"/>
          <w:szCs w:val="20"/>
        </w:rPr>
        <w:t>:</w:t>
      </w:r>
      <w:r w:rsidR="00EC1D2C" w:rsidRPr="006956E3">
        <w:rPr>
          <w:rFonts w:ascii="Times New Roman" w:hAnsi="Times New Roman"/>
          <w:b/>
          <w:i/>
          <w:color w:val="00B050"/>
          <w:sz w:val="20"/>
          <w:szCs w:val="20"/>
        </w:rPr>
        <w:t xml:space="preserve"> Recycling with a Heart Program!</w:t>
      </w:r>
      <w:r w:rsidR="00266688" w:rsidRPr="006956E3">
        <w:rPr>
          <w:rFonts w:ascii="Times New Roman" w:hAnsi="Times New Roman"/>
          <w:b/>
          <w:color w:val="00B050"/>
          <w:sz w:val="20"/>
          <w:szCs w:val="20"/>
        </w:rPr>
        <w:t xml:space="preserve"> </w:t>
      </w:r>
      <w:r w:rsidR="003C3937" w:rsidRPr="006956E3">
        <w:rPr>
          <w:rFonts w:ascii="Times New Roman" w:hAnsi="Times New Roman"/>
          <w:b/>
          <w:sz w:val="20"/>
          <w:szCs w:val="20"/>
        </w:rPr>
        <w:t>divert</w:t>
      </w:r>
      <w:r w:rsidR="00266688" w:rsidRPr="006956E3">
        <w:rPr>
          <w:rFonts w:ascii="Times New Roman" w:hAnsi="Times New Roman"/>
          <w:b/>
          <w:sz w:val="20"/>
          <w:szCs w:val="20"/>
        </w:rPr>
        <w:t xml:space="preserve">s </w:t>
      </w:r>
      <w:r w:rsidR="003C3937" w:rsidRPr="006956E3">
        <w:rPr>
          <w:rFonts w:ascii="Times New Roman" w:hAnsi="Times New Roman"/>
          <w:b/>
          <w:sz w:val="20"/>
          <w:szCs w:val="20"/>
        </w:rPr>
        <w:t xml:space="preserve">thousands of packaging materials from landfills to Terracycle. </w:t>
      </w:r>
      <w:r w:rsidR="002A35C8">
        <w:rPr>
          <w:rFonts w:ascii="Times New Roman" w:hAnsi="Times New Roman"/>
          <w:b/>
          <w:sz w:val="20"/>
          <w:szCs w:val="20"/>
        </w:rPr>
        <w:t xml:space="preserve"> </w:t>
      </w:r>
      <w:r w:rsidR="00573B90">
        <w:rPr>
          <w:rFonts w:ascii="Times New Roman" w:hAnsi="Times New Roman"/>
          <w:b/>
          <w:sz w:val="20"/>
          <w:szCs w:val="20"/>
        </w:rPr>
        <w:t>The eco-company Terra</w:t>
      </w:r>
      <w:r w:rsidR="00837D13">
        <w:rPr>
          <w:rFonts w:ascii="Times New Roman" w:hAnsi="Times New Roman"/>
          <w:b/>
          <w:sz w:val="20"/>
          <w:szCs w:val="20"/>
        </w:rPr>
        <w:t>c</w:t>
      </w:r>
      <w:r w:rsidR="003C3937" w:rsidRPr="006956E3">
        <w:rPr>
          <w:rFonts w:ascii="Times New Roman" w:hAnsi="Times New Roman"/>
          <w:b/>
          <w:sz w:val="20"/>
          <w:szCs w:val="20"/>
        </w:rPr>
        <w:t xml:space="preserve">ycle partners with communities to </w:t>
      </w:r>
      <w:r w:rsidR="006B335F" w:rsidRPr="006956E3">
        <w:rPr>
          <w:rFonts w:ascii="Times New Roman" w:hAnsi="Times New Roman"/>
          <w:b/>
          <w:sz w:val="20"/>
          <w:szCs w:val="20"/>
        </w:rPr>
        <w:t>up-cycle</w:t>
      </w:r>
      <w:r w:rsidR="003C3937" w:rsidRPr="006956E3">
        <w:rPr>
          <w:rFonts w:ascii="Times New Roman" w:hAnsi="Times New Roman"/>
          <w:b/>
          <w:sz w:val="20"/>
          <w:szCs w:val="20"/>
        </w:rPr>
        <w:t xml:space="preserve"> traditionally non-recycla</w:t>
      </w:r>
      <w:r w:rsidR="00573B90">
        <w:rPr>
          <w:rFonts w:ascii="Times New Roman" w:hAnsi="Times New Roman"/>
          <w:b/>
          <w:sz w:val="20"/>
          <w:szCs w:val="20"/>
        </w:rPr>
        <w:t xml:space="preserve">ble materials into new products.  </w:t>
      </w:r>
      <w:r w:rsidR="003C3937" w:rsidRPr="006956E3">
        <w:rPr>
          <w:rFonts w:ascii="Times New Roman" w:hAnsi="Times New Roman"/>
          <w:b/>
          <w:sz w:val="20"/>
          <w:szCs w:val="20"/>
        </w:rPr>
        <w:t xml:space="preserve"> </w:t>
      </w:r>
      <w:r w:rsidR="00266688" w:rsidRPr="006956E3">
        <w:rPr>
          <w:rFonts w:ascii="Times New Roman" w:hAnsi="Times New Roman"/>
          <w:b/>
          <w:sz w:val="20"/>
          <w:szCs w:val="20"/>
        </w:rPr>
        <w:t xml:space="preserve">In turn, Terracycle donates 2 cents to the charity of our choice, </w:t>
      </w:r>
      <w:r w:rsidR="00266688" w:rsidRPr="006956E3">
        <w:rPr>
          <w:rFonts w:ascii="Times New Roman" w:hAnsi="Times New Roman"/>
          <w:b/>
          <w:color w:val="00B050"/>
          <w:sz w:val="20"/>
          <w:szCs w:val="20"/>
        </w:rPr>
        <w:t>Almost Home Animal Shelter</w:t>
      </w:r>
      <w:r w:rsidR="00266688" w:rsidRPr="006956E3">
        <w:rPr>
          <w:rFonts w:ascii="Times New Roman" w:hAnsi="Times New Roman"/>
          <w:b/>
          <w:sz w:val="20"/>
          <w:szCs w:val="20"/>
        </w:rPr>
        <w:t>. I</w:t>
      </w:r>
      <w:r w:rsidR="003C3937" w:rsidRPr="006956E3">
        <w:rPr>
          <w:rFonts w:ascii="Times New Roman" w:hAnsi="Times New Roman"/>
          <w:b/>
          <w:sz w:val="20"/>
          <w:szCs w:val="20"/>
        </w:rPr>
        <w:t xml:space="preserve">tems can be brought to the Department of Public Works. For further information, contact Barbara Prince </w:t>
      </w:r>
      <w:hyperlink r:id="rId8" w:history="1">
        <w:r w:rsidR="00165F07" w:rsidRPr="00B95E42">
          <w:rPr>
            <w:rStyle w:val="Hyperlink"/>
            <w:rFonts w:ascii="Times New Roman" w:hAnsi="Times New Roman"/>
            <w:b/>
            <w:sz w:val="20"/>
            <w:szCs w:val="20"/>
          </w:rPr>
          <w:t>bprince@haddontwp.com</w:t>
        </w:r>
      </w:hyperlink>
      <w:r w:rsidR="00165F07">
        <w:rPr>
          <w:rFonts w:ascii="Times New Roman" w:hAnsi="Times New Roman"/>
          <w:b/>
          <w:color w:val="E36C0A" w:themeColor="accent6" w:themeShade="BF"/>
          <w:sz w:val="20"/>
          <w:szCs w:val="20"/>
        </w:rPr>
        <w:t xml:space="preserve">.  </w:t>
      </w:r>
      <w:r w:rsidR="00266688" w:rsidRPr="006956E3">
        <w:rPr>
          <w:rFonts w:ascii="Times New Roman" w:hAnsi="Times New Roman"/>
          <w:b/>
          <w:color w:val="E36C0A" w:themeColor="accent6" w:themeShade="BF"/>
          <w:sz w:val="20"/>
          <w:szCs w:val="20"/>
        </w:rPr>
        <w:t xml:space="preserve">Your trash </w:t>
      </w:r>
      <w:r w:rsidR="00266688" w:rsidRPr="006956E3">
        <w:rPr>
          <w:rFonts w:ascii="Times New Roman" w:hAnsi="Times New Roman"/>
          <w:b/>
          <w:color w:val="E36C0A" w:themeColor="accent6" w:themeShade="BF"/>
          <w:sz w:val="20"/>
          <w:szCs w:val="20"/>
          <w:u w:val="single"/>
        </w:rPr>
        <w:t>can</w:t>
      </w:r>
      <w:r w:rsidR="002A35C8">
        <w:rPr>
          <w:rFonts w:ascii="Times New Roman" w:hAnsi="Times New Roman"/>
          <w:b/>
          <w:color w:val="E36C0A" w:themeColor="accent6" w:themeShade="BF"/>
          <w:sz w:val="20"/>
          <w:szCs w:val="20"/>
        </w:rPr>
        <w:t xml:space="preserve"> make a difference.  </w:t>
      </w:r>
      <w:r w:rsidR="00BE05B0">
        <w:rPr>
          <w:rFonts w:ascii="Times New Roman" w:hAnsi="Times New Roman"/>
          <w:b/>
          <w:color w:val="E36C0A" w:themeColor="accent6" w:themeShade="BF"/>
          <w:sz w:val="20"/>
          <w:szCs w:val="20"/>
        </w:rPr>
        <w:t>Last year</w:t>
      </w:r>
      <w:r w:rsidR="00266688" w:rsidRPr="006956E3">
        <w:rPr>
          <w:rFonts w:ascii="Times New Roman" w:hAnsi="Times New Roman"/>
          <w:b/>
          <w:color w:val="E36C0A" w:themeColor="accent6" w:themeShade="BF"/>
          <w:sz w:val="20"/>
          <w:szCs w:val="20"/>
        </w:rPr>
        <w:t xml:space="preserve"> </w:t>
      </w:r>
      <w:r w:rsidR="00573B90">
        <w:rPr>
          <w:rFonts w:ascii="Times New Roman" w:hAnsi="Times New Roman"/>
          <w:b/>
          <w:color w:val="E36C0A" w:themeColor="accent6" w:themeShade="BF"/>
          <w:sz w:val="20"/>
          <w:szCs w:val="20"/>
        </w:rPr>
        <w:t>Terra</w:t>
      </w:r>
      <w:r w:rsidR="00837D13">
        <w:rPr>
          <w:rFonts w:ascii="Times New Roman" w:hAnsi="Times New Roman"/>
          <w:b/>
          <w:color w:val="E36C0A" w:themeColor="accent6" w:themeShade="BF"/>
          <w:sz w:val="20"/>
          <w:szCs w:val="20"/>
        </w:rPr>
        <w:t>c</w:t>
      </w:r>
      <w:bookmarkStart w:id="0" w:name="_GoBack"/>
      <w:bookmarkEnd w:id="0"/>
      <w:r w:rsidR="00266688" w:rsidRPr="006956E3">
        <w:rPr>
          <w:rFonts w:ascii="Times New Roman" w:hAnsi="Times New Roman"/>
          <w:b/>
          <w:color w:val="E36C0A" w:themeColor="accent6" w:themeShade="BF"/>
          <w:sz w:val="20"/>
          <w:szCs w:val="20"/>
        </w:rPr>
        <w:t xml:space="preserve">ycle </w:t>
      </w:r>
      <w:r w:rsidR="00BE05B0">
        <w:rPr>
          <w:rFonts w:ascii="Times New Roman" w:hAnsi="Times New Roman"/>
          <w:b/>
          <w:color w:val="E36C0A" w:themeColor="accent6" w:themeShade="BF"/>
          <w:sz w:val="20"/>
          <w:szCs w:val="20"/>
        </w:rPr>
        <w:t xml:space="preserve">donated </w:t>
      </w:r>
      <w:r w:rsidR="00BE05B0" w:rsidRPr="006956E3">
        <w:rPr>
          <w:rFonts w:ascii="Times New Roman" w:hAnsi="Times New Roman"/>
          <w:b/>
          <w:color w:val="E36C0A" w:themeColor="accent6" w:themeShade="BF"/>
          <w:sz w:val="20"/>
          <w:szCs w:val="20"/>
        </w:rPr>
        <w:t>$</w:t>
      </w:r>
      <w:r w:rsidR="00266688" w:rsidRPr="006956E3">
        <w:rPr>
          <w:rFonts w:ascii="Times New Roman" w:hAnsi="Times New Roman"/>
          <w:b/>
          <w:color w:val="E36C0A" w:themeColor="accent6" w:themeShade="BF"/>
          <w:sz w:val="20"/>
          <w:szCs w:val="20"/>
        </w:rPr>
        <w:t xml:space="preserve">490.00 on our behalf to the shelter! </w:t>
      </w:r>
      <w:r w:rsidR="00D71760">
        <w:rPr>
          <w:sz w:val="20"/>
          <w:szCs w:val="20"/>
        </w:rPr>
        <w:t>Please clean all items prior to bringing your Terra</w:t>
      </w:r>
      <w:r w:rsidR="00837D13">
        <w:rPr>
          <w:sz w:val="20"/>
          <w:szCs w:val="20"/>
        </w:rPr>
        <w:t>c</w:t>
      </w:r>
      <w:r w:rsidR="00D71760">
        <w:rPr>
          <w:sz w:val="20"/>
          <w:szCs w:val="20"/>
        </w:rPr>
        <w:t>ycle products to Haddon Township Department of Public Works</w:t>
      </w:r>
      <w:r w:rsidR="00573B90">
        <w:rPr>
          <w:sz w:val="20"/>
          <w:szCs w:val="20"/>
        </w:rPr>
        <w:t xml:space="preserve">, during normal business hours:  </w:t>
      </w:r>
      <w:r w:rsidR="00D71760" w:rsidRPr="00A55034">
        <w:t xml:space="preserve"> </w:t>
      </w:r>
      <w:r w:rsidR="00D71760">
        <w:rPr>
          <w:sz w:val="20"/>
          <w:szCs w:val="20"/>
        </w:rPr>
        <w:t xml:space="preserve">504 Oneida Avenue </w:t>
      </w:r>
      <w:r w:rsidR="00D71760" w:rsidRPr="00A55034">
        <w:rPr>
          <w:sz w:val="20"/>
          <w:szCs w:val="20"/>
        </w:rPr>
        <w:t>Haddon Township, NJ</w:t>
      </w:r>
      <w:r w:rsidR="00D71760">
        <w:rPr>
          <w:sz w:val="20"/>
          <w:szCs w:val="20"/>
        </w:rPr>
        <w:t xml:space="preserve">. </w:t>
      </w:r>
    </w:p>
    <w:p w:rsidR="006956E3" w:rsidRPr="009573B8" w:rsidRDefault="006956E3" w:rsidP="006956E3">
      <w:pPr>
        <w:rPr>
          <w:rFonts w:ascii="Times New Roman" w:hAnsi="Times New Roman"/>
          <w:b/>
          <w:sz w:val="20"/>
          <w:szCs w:val="20"/>
        </w:rPr>
      </w:pPr>
      <w:r w:rsidRPr="00BB3E96">
        <w:rPr>
          <w:b/>
          <w:sz w:val="20"/>
          <w:szCs w:val="20"/>
        </w:rPr>
        <w:t>WE COLLECT FOR THE BELOW BRIGADES:</w:t>
      </w:r>
    </w:p>
    <w:p w:rsidR="00D71760" w:rsidRDefault="00D71760" w:rsidP="006956E3">
      <w:pPr>
        <w:spacing w:after="0"/>
        <w:rPr>
          <w:b/>
          <w:i/>
          <w:sz w:val="20"/>
          <w:szCs w:val="20"/>
          <w:u w:val="single"/>
        </w:rPr>
        <w:sectPr w:rsidR="00D71760" w:rsidSect="00D71760">
          <w:pgSz w:w="15840" w:h="12240" w:orient="landscape"/>
          <w:pgMar w:top="576" w:right="576" w:bottom="576" w:left="576" w:header="720" w:footer="720" w:gutter="0"/>
          <w:cols w:space="720"/>
          <w:docGrid w:linePitch="360"/>
        </w:sectPr>
      </w:pPr>
    </w:p>
    <w:p w:rsidR="006956E3" w:rsidRPr="00BB3E96" w:rsidRDefault="006956E3" w:rsidP="006956E3">
      <w:pPr>
        <w:spacing w:after="0"/>
        <w:rPr>
          <w:sz w:val="20"/>
          <w:szCs w:val="20"/>
        </w:rPr>
      </w:pPr>
      <w:r w:rsidRPr="00BB3E96">
        <w:rPr>
          <w:b/>
          <w:i/>
          <w:sz w:val="20"/>
          <w:szCs w:val="20"/>
          <w:u w:val="single"/>
        </w:rPr>
        <w:lastRenderedPageBreak/>
        <w:t>Energy Bar Wrapper Brigade accepted waste</w:t>
      </w:r>
      <w:r w:rsidRPr="00BB3E96">
        <w:rPr>
          <w:sz w:val="20"/>
          <w:szCs w:val="20"/>
        </w:rPr>
        <w:t>:</w:t>
      </w:r>
    </w:p>
    <w:p w:rsidR="006956E3" w:rsidRPr="00BB3E96" w:rsidRDefault="006956E3" w:rsidP="006956E3">
      <w:pPr>
        <w:spacing w:after="0"/>
        <w:rPr>
          <w:sz w:val="20"/>
          <w:szCs w:val="20"/>
        </w:rPr>
      </w:pPr>
      <w:r w:rsidRPr="00BB3E96">
        <w:rPr>
          <w:sz w:val="20"/>
          <w:szCs w:val="20"/>
        </w:rPr>
        <w:t>Foil-lined energy bar wrappers</w:t>
      </w:r>
    </w:p>
    <w:p w:rsidR="006956E3" w:rsidRPr="00BB3E96" w:rsidRDefault="006956E3" w:rsidP="006956E3">
      <w:pPr>
        <w:spacing w:after="0"/>
        <w:rPr>
          <w:sz w:val="20"/>
          <w:szCs w:val="20"/>
        </w:rPr>
      </w:pPr>
      <w:r w:rsidRPr="00BB3E96">
        <w:rPr>
          <w:sz w:val="20"/>
          <w:szCs w:val="20"/>
        </w:rPr>
        <w:t>Foil-lined granola bar wrappers</w:t>
      </w:r>
    </w:p>
    <w:p w:rsidR="006956E3" w:rsidRPr="00BB3E96" w:rsidRDefault="006956E3" w:rsidP="006956E3">
      <w:pPr>
        <w:spacing w:after="0"/>
        <w:rPr>
          <w:sz w:val="20"/>
          <w:szCs w:val="20"/>
        </w:rPr>
      </w:pPr>
      <w:r w:rsidRPr="00BB3E96">
        <w:rPr>
          <w:sz w:val="20"/>
          <w:szCs w:val="20"/>
        </w:rPr>
        <w:t>Foil-lined meal replacement bar wrappers</w:t>
      </w:r>
    </w:p>
    <w:p w:rsidR="006956E3" w:rsidRPr="00BB3E96" w:rsidRDefault="006956E3" w:rsidP="006956E3">
      <w:pPr>
        <w:spacing w:after="0"/>
        <w:rPr>
          <w:sz w:val="20"/>
          <w:szCs w:val="20"/>
        </w:rPr>
      </w:pPr>
      <w:r w:rsidRPr="00BB3E96">
        <w:rPr>
          <w:sz w:val="20"/>
          <w:szCs w:val="20"/>
        </w:rPr>
        <w:t>Foil-lined protein bar wrappers</w:t>
      </w:r>
    </w:p>
    <w:p w:rsidR="006956E3" w:rsidRPr="00BB3E96" w:rsidRDefault="006956E3" w:rsidP="006956E3">
      <w:pPr>
        <w:spacing w:after="0"/>
        <w:rPr>
          <w:sz w:val="20"/>
          <w:szCs w:val="20"/>
        </w:rPr>
      </w:pPr>
      <w:r w:rsidRPr="00BB3E96">
        <w:rPr>
          <w:sz w:val="20"/>
          <w:szCs w:val="20"/>
        </w:rPr>
        <w:t>Foil-lined diet bar wrappers</w:t>
      </w:r>
    </w:p>
    <w:p w:rsidR="00D71760" w:rsidRDefault="006956E3" w:rsidP="006956E3">
      <w:pPr>
        <w:spacing w:after="0"/>
        <w:rPr>
          <w:sz w:val="20"/>
          <w:szCs w:val="20"/>
        </w:rPr>
      </w:pPr>
      <w:r w:rsidRPr="00BB3E96">
        <w:rPr>
          <w:sz w:val="20"/>
          <w:szCs w:val="20"/>
        </w:rPr>
        <w:t xml:space="preserve">Clif Bar &amp; Co. wrappers from Clif Bars, Luna Bars, MOJO, </w:t>
      </w:r>
    </w:p>
    <w:p w:rsidR="00D71760" w:rsidRDefault="006956E3" w:rsidP="006956E3">
      <w:pPr>
        <w:spacing w:after="0"/>
        <w:rPr>
          <w:sz w:val="20"/>
          <w:szCs w:val="20"/>
        </w:rPr>
      </w:pPr>
      <w:r w:rsidRPr="00BB3E96">
        <w:rPr>
          <w:sz w:val="20"/>
          <w:szCs w:val="20"/>
        </w:rPr>
        <w:t xml:space="preserve">Builders, Crunch, Clif Kid Z-Bar, Kits Organic, Clif Kid Z-Fruit, </w:t>
      </w:r>
    </w:p>
    <w:p w:rsidR="006956E3" w:rsidRPr="00BB3E96" w:rsidRDefault="006956E3" w:rsidP="006956E3">
      <w:pPr>
        <w:spacing w:after="0"/>
        <w:rPr>
          <w:sz w:val="20"/>
          <w:szCs w:val="20"/>
        </w:rPr>
      </w:pPr>
      <w:r w:rsidRPr="00BB3E96">
        <w:rPr>
          <w:sz w:val="20"/>
          <w:szCs w:val="20"/>
        </w:rPr>
        <w:t>Shot Blocks, Shot Gels, and Shot Drinks</w:t>
      </w:r>
    </w:p>
    <w:p w:rsidR="006956E3" w:rsidRPr="00BB3E96" w:rsidRDefault="006956E3" w:rsidP="006956E3">
      <w:pPr>
        <w:spacing w:after="0"/>
        <w:rPr>
          <w:sz w:val="20"/>
          <w:szCs w:val="20"/>
        </w:rPr>
      </w:pPr>
    </w:p>
    <w:p w:rsidR="006956E3" w:rsidRPr="00B06F03" w:rsidRDefault="006956E3" w:rsidP="006956E3">
      <w:pPr>
        <w:spacing w:after="0"/>
        <w:rPr>
          <w:b/>
          <w:i/>
          <w:sz w:val="24"/>
          <w:szCs w:val="24"/>
          <w:u w:val="single"/>
        </w:rPr>
      </w:pPr>
      <w:r w:rsidRPr="00BB3E96">
        <w:rPr>
          <w:b/>
          <w:i/>
          <w:sz w:val="20"/>
          <w:szCs w:val="20"/>
          <w:u w:val="single"/>
        </w:rPr>
        <w:t>Dairy Tub Brigade accepted waste:</w:t>
      </w:r>
      <w:r>
        <w:rPr>
          <w:b/>
          <w:i/>
          <w:sz w:val="20"/>
          <w:szCs w:val="20"/>
          <w:u w:val="single"/>
        </w:rPr>
        <w:t xml:space="preserve"> </w:t>
      </w:r>
      <w:r w:rsidRPr="00B06F03">
        <w:rPr>
          <w:b/>
          <w:i/>
          <w:sz w:val="24"/>
          <w:szCs w:val="24"/>
          <w:u w:val="single"/>
        </w:rPr>
        <w:t>(please clean and stack all tubs)</w:t>
      </w:r>
    </w:p>
    <w:p w:rsidR="006956E3" w:rsidRPr="00BB3E96" w:rsidRDefault="006956E3" w:rsidP="006956E3">
      <w:pPr>
        <w:spacing w:after="0"/>
        <w:rPr>
          <w:sz w:val="20"/>
          <w:szCs w:val="20"/>
        </w:rPr>
      </w:pPr>
      <w:r w:rsidRPr="00BB3E96">
        <w:rPr>
          <w:sz w:val="20"/>
          <w:szCs w:val="20"/>
        </w:rPr>
        <w:t>Yogurt tubs and lids</w:t>
      </w:r>
    </w:p>
    <w:p w:rsidR="006956E3" w:rsidRPr="00BB3E96" w:rsidRDefault="006956E3" w:rsidP="006956E3">
      <w:pPr>
        <w:spacing w:after="0"/>
        <w:rPr>
          <w:sz w:val="20"/>
          <w:szCs w:val="20"/>
        </w:rPr>
      </w:pPr>
      <w:r w:rsidRPr="00BB3E96">
        <w:rPr>
          <w:sz w:val="20"/>
          <w:szCs w:val="20"/>
        </w:rPr>
        <w:t>Sour cream tubs and lids</w:t>
      </w:r>
    </w:p>
    <w:p w:rsidR="006956E3" w:rsidRPr="00BB3E96" w:rsidRDefault="006956E3" w:rsidP="006956E3">
      <w:pPr>
        <w:spacing w:after="0"/>
        <w:rPr>
          <w:sz w:val="20"/>
          <w:szCs w:val="20"/>
        </w:rPr>
      </w:pPr>
      <w:r w:rsidRPr="00BB3E96">
        <w:rPr>
          <w:sz w:val="20"/>
          <w:szCs w:val="20"/>
        </w:rPr>
        <w:t>Cheese tubs and lids</w:t>
      </w:r>
    </w:p>
    <w:p w:rsidR="006956E3" w:rsidRPr="00BB3E96" w:rsidRDefault="006956E3" w:rsidP="006956E3">
      <w:pPr>
        <w:spacing w:after="0"/>
        <w:rPr>
          <w:sz w:val="20"/>
          <w:szCs w:val="20"/>
        </w:rPr>
      </w:pPr>
      <w:r w:rsidRPr="00BB3E96">
        <w:rPr>
          <w:sz w:val="20"/>
          <w:szCs w:val="20"/>
        </w:rPr>
        <w:t>Cream cheese tubs and lids</w:t>
      </w:r>
    </w:p>
    <w:p w:rsidR="006956E3" w:rsidRPr="00BB3E96" w:rsidRDefault="006956E3" w:rsidP="006956E3">
      <w:pPr>
        <w:spacing w:after="0"/>
        <w:rPr>
          <w:sz w:val="20"/>
          <w:szCs w:val="20"/>
        </w:rPr>
      </w:pPr>
      <w:r w:rsidRPr="00BB3E96">
        <w:rPr>
          <w:sz w:val="20"/>
          <w:szCs w:val="20"/>
        </w:rPr>
        <w:t>Butter and margarine tubs and lids</w:t>
      </w:r>
    </w:p>
    <w:p w:rsidR="006956E3" w:rsidRPr="00BB3E96" w:rsidRDefault="006956E3" w:rsidP="006956E3">
      <w:pPr>
        <w:spacing w:after="0"/>
        <w:rPr>
          <w:sz w:val="20"/>
          <w:szCs w:val="20"/>
        </w:rPr>
      </w:pPr>
      <w:r w:rsidRPr="00BB3E96">
        <w:rPr>
          <w:sz w:val="20"/>
          <w:szCs w:val="20"/>
        </w:rPr>
        <w:t>Plastic ice cream tubs and lids</w:t>
      </w:r>
    </w:p>
    <w:p w:rsidR="006956E3" w:rsidRPr="00BB3E96" w:rsidRDefault="006956E3" w:rsidP="006956E3">
      <w:pPr>
        <w:spacing w:after="0"/>
        <w:rPr>
          <w:sz w:val="20"/>
          <w:szCs w:val="20"/>
        </w:rPr>
      </w:pPr>
      <w:r w:rsidRPr="00BB3E96">
        <w:rPr>
          <w:sz w:val="20"/>
          <w:szCs w:val="20"/>
        </w:rPr>
        <w:t>Whipped topping tubs and lids</w:t>
      </w:r>
    </w:p>
    <w:p w:rsidR="006956E3" w:rsidRPr="00BB3E96" w:rsidRDefault="006956E3" w:rsidP="006956E3">
      <w:pPr>
        <w:spacing w:after="0"/>
        <w:rPr>
          <w:sz w:val="20"/>
          <w:szCs w:val="20"/>
        </w:rPr>
      </w:pPr>
      <w:r w:rsidRPr="00BB3E96">
        <w:rPr>
          <w:sz w:val="20"/>
          <w:szCs w:val="20"/>
        </w:rPr>
        <w:t>Pudding tubs and lids</w:t>
      </w:r>
    </w:p>
    <w:p w:rsidR="006956E3" w:rsidRPr="00BB3E96" w:rsidRDefault="006956E3" w:rsidP="006956E3">
      <w:pPr>
        <w:spacing w:after="0"/>
        <w:rPr>
          <w:sz w:val="20"/>
          <w:szCs w:val="20"/>
        </w:rPr>
      </w:pPr>
      <w:r w:rsidRPr="00BB3E96">
        <w:rPr>
          <w:sz w:val="20"/>
          <w:szCs w:val="20"/>
        </w:rPr>
        <w:t>Foil tops and plastic seals</w:t>
      </w:r>
    </w:p>
    <w:p w:rsidR="006956E3" w:rsidRPr="00BB3E96" w:rsidRDefault="006956E3" w:rsidP="006956E3">
      <w:pPr>
        <w:spacing w:after="0"/>
        <w:rPr>
          <w:sz w:val="20"/>
          <w:szCs w:val="20"/>
        </w:rPr>
      </w:pPr>
    </w:p>
    <w:p w:rsidR="006956E3" w:rsidRPr="00BB3E96" w:rsidRDefault="006956E3" w:rsidP="006956E3">
      <w:pPr>
        <w:spacing w:after="0"/>
        <w:rPr>
          <w:b/>
          <w:i/>
          <w:sz w:val="20"/>
          <w:szCs w:val="20"/>
          <w:u w:val="single"/>
        </w:rPr>
      </w:pPr>
      <w:r w:rsidRPr="00BB3E96">
        <w:rPr>
          <w:b/>
          <w:i/>
          <w:sz w:val="20"/>
          <w:szCs w:val="20"/>
          <w:u w:val="single"/>
        </w:rPr>
        <w:t>Snack Bag Brigade accepted waste:</w:t>
      </w:r>
      <w:r>
        <w:rPr>
          <w:b/>
          <w:i/>
          <w:sz w:val="20"/>
          <w:szCs w:val="20"/>
          <w:u w:val="single"/>
        </w:rPr>
        <w:t xml:space="preserve">  </w:t>
      </w:r>
      <w:r w:rsidRPr="00B06F03">
        <w:rPr>
          <w:b/>
          <w:i/>
          <w:u w:val="single"/>
        </w:rPr>
        <w:t>(chips, pretzels, frito’s etc…)</w:t>
      </w:r>
      <w:r>
        <w:rPr>
          <w:b/>
          <w:i/>
          <w:sz w:val="20"/>
          <w:szCs w:val="20"/>
          <w:u w:val="single"/>
        </w:rPr>
        <w:t xml:space="preserve"> </w:t>
      </w:r>
    </w:p>
    <w:p w:rsidR="006956E3" w:rsidRPr="00BB3E96" w:rsidRDefault="006956E3" w:rsidP="006956E3">
      <w:pPr>
        <w:spacing w:after="0"/>
        <w:rPr>
          <w:sz w:val="20"/>
          <w:szCs w:val="20"/>
        </w:rPr>
      </w:pPr>
      <w:r w:rsidRPr="00BB3E96">
        <w:rPr>
          <w:sz w:val="20"/>
          <w:szCs w:val="20"/>
        </w:rPr>
        <w:t>Individual snack bags</w:t>
      </w:r>
      <w:r w:rsidR="00165F07">
        <w:rPr>
          <w:sz w:val="20"/>
          <w:szCs w:val="20"/>
        </w:rPr>
        <w:t xml:space="preserve">: </w:t>
      </w:r>
    </w:p>
    <w:p w:rsidR="006956E3" w:rsidRPr="00BB3E96" w:rsidRDefault="006956E3" w:rsidP="006956E3">
      <w:pPr>
        <w:spacing w:after="0"/>
        <w:rPr>
          <w:sz w:val="20"/>
          <w:szCs w:val="20"/>
        </w:rPr>
      </w:pPr>
      <w:r w:rsidRPr="00BB3E96">
        <w:rPr>
          <w:sz w:val="20"/>
          <w:szCs w:val="20"/>
        </w:rPr>
        <w:t>Multipack snack bags</w:t>
      </w:r>
    </w:p>
    <w:p w:rsidR="006956E3" w:rsidRPr="00BB3E96" w:rsidRDefault="006956E3" w:rsidP="006956E3">
      <w:pPr>
        <w:spacing w:after="0"/>
        <w:rPr>
          <w:sz w:val="20"/>
          <w:szCs w:val="20"/>
        </w:rPr>
      </w:pPr>
      <w:r w:rsidRPr="00BB3E96">
        <w:rPr>
          <w:sz w:val="20"/>
          <w:szCs w:val="20"/>
        </w:rPr>
        <w:lastRenderedPageBreak/>
        <w:t>Family-size snack bags</w:t>
      </w:r>
    </w:p>
    <w:p w:rsidR="006956E3" w:rsidRPr="00BB3E96" w:rsidRDefault="006956E3" w:rsidP="006956E3">
      <w:pPr>
        <w:spacing w:after="0"/>
        <w:rPr>
          <w:b/>
          <w:i/>
          <w:sz w:val="20"/>
          <w:szCs w:val="20"/>
          <w:u w:val="single"/>
        </w:rPr>
      </w:pPr>
      <w:r w:rsidRPr="00BB3E96">
        <w:rPr>
          <w:b/>
          <w:i/>
          <w:sz w:val="20"/>
          <w:szCs w:val="20"/>
          <w:u w:val="single"/>
        </w:rPr>
        <w:t xml:space="preserve">Oral Care Brigade accepted waste: </w:t>
      </w:r>
    </w:p>
    <w:p w:rsidR="006956E3" w:rsidRPr="00BB3E96" w:rsidRDefault="006956E3" w:rsidP="006956E3">
      <w:pPr>
        <w:spacing w:after="0"/>
        <w:rPr>
          <w:sz w:val="20"/>
          <w:szCs w:val="20"/>
        </w:rPr>
      </w:pPr>
      <w:r>
        <w:rPr>
          <w:sz w:val="20"/>
          <w:szCs w:val="20"/>
        </w:rPr>
        <w:t xml:space="preserve"> </w:t>
      </w:r>
      <w:r w:rsidRPr="00BB3E96">
        <w:rPr>
          <w:sz w:val="20"/>
          <w:szCs w:val="20"/>
        </w:rPr>
        <w:t>Any brand of toothpaste tubes and caps</w:t>
      </w:r>
    </w:p>
    <w:p w:rsidR="006956E3" w:rsidRPr="00BB3E96" w:rsidRDefault="006956E3" w:rsidP="006956E3">
      <w:pPr>
        <w:spacing w:after="0"/>
        <w:rPr>
          <w:sz w:val="20"/>
          <w:szCs w:val="20"/>
        </w:rPr>
      </w:pPr>
      <w:r>
        <w:rPr>
          <w:sz w:val="20"/>
          <w:szCs w:val="20"/>
        </w:rPr>
        <w:t xml:space="preserve"> </w:t>
      </w:r>
      <w:r w:rsidRPr="00BB3E96">
        <w:rPr>
          <w:sz w:val="20"/>
          <w:szCs w:val="20"/>
        </w:rPr>
        <w:t>Any brand of toothbrushes</w:t>
      </w:r>
    </w:p>
    <w:p w:rsidR="006956E3" w:rsidRPr="00BB3E96" w:rsidRDefault="006956E3" w:rsidP="006956E3">
      <w:pPr>
        <w:spacing w:after="0"/>
        <w:rPr>
          <w:sz w:val="20"/>
          <w:szCs w:val="20"/>
        </w:rPr>
      </w:pPr>
      <w:r>
        <w:rPr>
          <w:sz w:val="20"/>
          <w:szCs w:val="20"/>
        </w:rPr>
        <w:t xml:space="preserve"> </w:t>
      </w:r>
      <w:r w:rsidRPr="00BB3E96">
        <w:rPr>
          <w:sz w:val="20"/>
          <w:szCs w:val="20"/>
        </w:rPr>
        <w:t>Any brand of toothbrush and toothpaste outer packaging</w:t>
      </w:r>
    </w:p>
    <w:p w:rsidR="006956E3" w:rsidRPr="00BB3E96" w:rsidRDefault="006956E3" w:rsidP="006956E3">
      <w:pPr>
        <w:spacing w:after="0"/>
        <w:rPr>
          <w:sz w:val="20"/>
          <w:szCs w:val="20"/>
        </w:rPr>
      </w:pPr>
      <w:r>
        <w:rPr>
          <w:sz w:val="20"/>
          <w:szCs w:val="20"/>
        </w:rPr>
        <w:t xml:space="preserve"> </w:t>
      </w:r>
      <w:r w:rsidRPr="00BB3E96">
        <w:rPr>
          <w:sz w:val="20"/>
          <w:szCs w:val="20"/>
        </w:rPr>
        <w:t>Any brand of ﬂoss containers</w:t>
      </w:r>
    </w:p>
    <w:p w:rsidR="006956E3" w:rsidRPr="00BB3E96" w:rsidRDefault="006956E3" w:rsidP="006956E3">
      <w:pPr>
        <w:spacing w:after="0"/>
        <w:rPr>
          <w:sz w:val="20"/>
          <w:szCs w:val="20"/>
        </w:rPr>
      </w:pPr>
    </w:p>
    <w:p w:rsidR="006956E3" w:rsidRPr="00BB3E96" w:rsidRDefault="006956E3" w:rsidP="006956E3">
      <w:pPr>
        <w:spacing w:after="0"/>
        <w:rPr>
          <w:b/>
          <w:i/>
          <w:sz w:val="20"/>
          <w:szCs w:val="20"/>
          <w:u w:val="single"/>
        </w:rPr>
      </w:pPr>
      <w:r w:rsidRPr="00BB3E96">
        <w:rPr>
          <w:b/>
          <w:i/>
          <w:sz w:val="20"/>
          <w:szCs w:val="20"/>
          <w:u w:val="single"/>
        </w:rPr>
        <w:t>Personal Care and Beauty Brigade accepted waste:</w:t>
      </w:r>
    </w:p>
    <w:p w:rsidR="006956E3" w:rsidRPr="00BB3E96" w:rsidRDefault="006956E3" w:rsidP="006956E3">
      <w:pPr>
        <w:spacing w:after="0"/>
        <w:rPr>
          <w:sz w:val="20"/>
          <w:szCs w:val="20"/>
        </w:rPr>
      </w:pPr>
      <w:r>
        <w:rPr>
          <w:sz w:val="20"/>
          <w:szCs w:val="20"/>
        </w:rPr>
        <w:t xml:space="preserve">--Hair </w:t>
      </w:r>
      <w:r w:rsidRPr="00BB3E96">
        <w:rPr>
          <w:sz w:val="20"/>
          <w:szCs w:val="20"/>
        </w:rPr>
        <w:t>care packaging such as shampoo bottles and caps, conditioner bottles and caps, hair gel tubes and caps, hair spray bottles and triggers, and hair paste plastic jars and caps</w:t>
      </w:r>
    </w:p>
    <w:p w:rsidR="006956E3" w:rsidRPr="00BB3E96" w:rsidRDefault="006956E3" w:rsidP="006956E3">
      <w:pPr>
        <w:spacing w:after="0"/>
        <w:rPr>
          <w:sz w:val="20"/>
          <w:szCs w:val="20"/>
        </w:rPr>
      </w:pPr>
      <w:r>
        <w:rPr>
          <w:sz w:val="20"/>
          <w:szCs w:val="20"/>
        </w:rPr>
        <w:t>--</w:t>
      </w:r>
      <w:r w:rsidRPr="00BB3E96">
        <w:rPr>
          <w:sz w:val="20"/>
          <w:szCs w:val="20"/>
        </w:rPr>
        <w:t>Skin care packaging such as lip balm tubes, face soap dispensers and tubes, face lotion bottles, tubes and plastic jars, body wash containers, soap tubes and dispensers, body lotion dispensers and bottles, shaving foam tubes (</w:t>
      </w:r>
      <w:r w:rsidRPr="00B06F03">
        <w:rPr>
          <w:b/>
          <w:i/>
        </w:rPr>
        <w:t>no cans</w:t>
      </w:r>
      <w:r w:rsidRPr="00BB3E96">
        <w:rPr>
          <w:sz w:val="20"/>
          <w:szCs w:val="20"/>
        </w:rPr>
        <w:t>), and hand lotion bottles and tubes</w:t>
      </w:r>
    </w:p>
    <w:p w:rsidR="006956E3" w:rsidRPr="00BB3E96" w:rsidRDefault="00573B90" w:rsidP="006956E3">
      <w:pPr>
        <w:spacing w:after="0"/>
        <w:rPr>
          <w:sz w:val="20"/>
          <w:szCs w:val="20"/>
        </w:rPr>
      </w:pPr>
      <w:r>
        <w:rPr>
          <w:sz w:val="20"/>
          <w:szCs w:val="20"/>
        </w:rPr>
        <w:t>-</w:t>
      </w:r>
      <w:r w:rsidR="006956E3">
        <w:rPr>
          <w:sz w:val="20"/>
          <w:szCs w:val="20"/>
        </w:rPr>
        <w:t>-</w:t>
      </w:r>
      <w:r w:rsidR="006956E3" w:rsidRPr="00BB3E96">
        <w:rPr>
          <w:sz w:val="20"/>
          <w:szCs w:val="20"/>
        </w:rPr>
        <w:t>Cosmetics packaging such as lipstick cases, lip gloss tubes, mascara tubes, eye shadow cases, bronzer cases, foundation packaging and bottles, powder cases, eyeliner cases, eyeliner pencils, eye shadow tubes, concealer tubes, concealer sticks, and lip liner pencils</w:t>
      </w:r>
    </w:p>
    <w:p w:rsidR="006956E3" w:rsidRPr="00BB3E96" w:rsidRDefault="006956E3" w:rsidP="006956E3">
      <w:pPr>
        <w:spacing w:after="0"/>
        <w:rPr>
          <w:sz w:val="20"/>
          <w:szCs w:val="20"/>
        </w:rPr>
      </w:pPr>
    </w:p>
    <w:p w:rsidR="006956E3" w:rsidRPr="00BB3E96" w:rsidRDefault="006956E3" w:rsidP="006956E3">
      <w:pPr>
        <w:spacing w:after="0"/>
        <w:rPr>
          <w:b/>
          <w:i/>
          <w:sz w:val="20"/>
          <w:szCs w:val="20"/>
          <w:u w:val="single"/>
        </w:rPr>
      </w:pPr>
      <w:r w:rsidRPr="00BB3E96">
        <w:rPr>
          <w:b/>
          <w:i/>
          <w:sz w:val="20"/>
          <w:szCs w:val="20"/>
          <w:u w:val="single"/>
        </w:rPr>
        <w:t>Diaper Packaging Brigade accepted waste:</w:t>
      </w:r>
      <w:r>
        <w:rPr>
          <w:b/>
          <w:i/>
          <w:sz w:val="20"/>
          <w:szCs w:val="20"/>
          <w:u w:val="single"/>
        </w:rPr>
        <w:t xml:space="preserve">  (no diapers)</w:t>
      </w:r>
    </w:p>
    <w:p w:rsidR="006956E3" w:rsidRPr="00BB3E96" w:rsidRDefault="006956E3" w:rsidP="006956E3">
      <w:pPr>
        <w:spacing w:after="0"/>
        <w:rPr>
          <w:sz w:val="20"/>
          <w:szCs w:val="20"/>
        </w:rPr>
      </w:pPr>
      <w:r w:rsidRPr="00BB3E96">
        <w:rPr>
          <w:sz w:val="20"/>
          <w:szCs w:val="20"/>
        </w:rPr>
        <w:t xml:space="preserve">Plastic diaper </w:t>
      </w:r>
      <w:r w:rsidRPr="00B06F03">
        <w:rPr>
          <w:b/>
          <w:i/>
          <w:sz w:val="24"/>
          <w:szCs w:val="24"/>
        </w:rPr>
        <w:t>packaging</w:t>
      </w:r>
    </w:p>
    <w:p w:rsidR="006956E3" w:rsidRDefault="006956E3" w:rsidP="006956E3">
      <w:pPr>
        <w:spacing w:after="0"/>
        <w:rPr>
          <w:sz w:val="20"/>
          <w:szCs w:val="20"/>
        </w:rPr>
      </w:pPr>
      <w:r>
        <w:rPr>
          <w:sz w:val="20"/>
          <w:szCs w:val="20"/>
        </w:rPr>
        <w:t>Wipes outer plastic packaging</w:t>
      </w:r>
    </w:p>
    <w:p w:rsidR="00D71760" w:rsidRDefault="0091580D" w:rsidP="006956E3">
      <w:pPr>
        <w:spacing w:after="0"/>
        <w:rPr>
          <w:sz w:val="20"/>
          <w:szCs w:val="20"/>
        </w:rPr>
        <w:sectPr w:rsidR="00D71760" w:rsidSect="00D71760">
          <w:type w:val="continuous"/>
          <w:pgSz w:w="15840" w:h="12240" w:orient="landscape"/>
          <w:pgMar w:top="720" w:right="720" w:bottom="720" w:left="720" w:header="720" w:footer="720" w:gutter="0"/>
          <w:cols w:num="2" w:space="720"/>
          <w:docGrid w:linePitch="360"/>
        </w:sectPr>
      </w:pPr>
      <w:r>
        <w:rPr>
          <w:sz w:val="20"/>
          <w:szCs w:val="20"/>
        </w:rPr>
        <w:t>Individual wipes packaging</w:t>
      </w:r>
    </w:p>
    <w:p w:rsidR="006956E3" w:rsidRPr="006956E3" w:rsidRDefault="006956E3" w:rsidP="0091580D">
      <w:pPr>
        <w:rPr>
          <w:rFonts w:ascii="Arial Black" w:hAnsi="Arial Black"/>
          <w:b/>
          <w:color w:val="E36C0A" w:themeColor="accent6" w:themeShade="BF"/>
          <w:sz w:val="16"/>
          <w:szCs w:val="16"/>
        </w:rPr>
      </w:pPr>
    </w:p>
    <w:sectPr w:rsidR="006956E3" w:rsidRPr="006956E3" w:rsidSect="00D71760">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CB7" w:rsidRDefault="001F2CB7" w:rsidP="0091580D">
      <w:pPr>
        <w:spacing w:after="0" w:line="240" w:lineRule="auto"/>
      </w:pPr>
      <w:r>
        <w:separator/>
      </w:r>
    </w:p>
  </w:endnote>
  <w:endnote w:type="continuationSeparator" w:id="0">
    <w:p w:rsidR="001F2CB7" w:rsidRDefault="001F2CB7" w:rsidP="0091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CB7" w:rsidRDefault="001F2CB7" w:rsidP="0091580D">
      <w:pPr>
        <w:spacing w:after="0" w:line="240" w:lineRule="auto"/>
      </w:pPr>
      <w:r>
        <w:separator/>
      </w:r>
    </w:p>
  </w:footnote>
  <w:footnote w:type="continuationSeparator" w:id="0">
    <w:p w:rsidR="001F2CB7" w:rsidRDefault="001F2CB7" w:rsidP="00915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37"/>
    <w:rsid w:val="00050907"/>
    <w:rsid w:val="00165F07"/>
    <w:rsid w:val="001F2CB7"/>
    <w:rsid w:val="00266688"/>
    <w:rsid w:val="002A35C8"/>
    <w:rsid w:val="003544E4"/>
    <w:rsid w:val="003C3937"/>
    <w:rsid w:val="00573B90"/>
    <w:rsid w:val="006956E3"/>
    <w:rsid w:val="006B335F"/>
    <w:rsid w:val="00761CB0"/>
    <w:rsid w:val="00837D13"/>
    <w:rsid w:val="0085154F"/>
    <w:rsid w:val="0091580D"/>
    <w:rsid w:val="00AC2B9D"/>
    <w:rsid w:val="00B01F34"/>
    <w:rsid w:val="00BA7A28"/>
    <w:rsid w:val="00BE05B0"/>
    <w:rsid w:val="00C27EE0"/>
    <w:rsid w:val="00D0339C"/>
    <w:rsid w:val="00D71760"/>
    <w:rsid w:val="00E64DA1"/>
    <w:rsid w:val="00EC1D2C"/>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04BDC5-E3A7-4F02-88DF-D67040FB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937"/>
    <w:rPr>
      <w:rFonts w:ascii="Tahoma" w:hAnsi="Tahoma" w:cs="Tahoma"/>
      <w:sz w:val="16"/>
      <w:szCs w:val="16"/>
    </w:rPr>
  </w:style>
  <w:style w:type="character" w:styleId="Hyperlink">
    <w:name w:val="Hyperlink"/>
    <w:basedOn w:val="DefaultParagraphFont"/>
    <w:uiPriority w:val="99"/>
    <w:unhideWhenUsed/>
    <w:rsid w:val="003C3937"/>
    <w:rPr>
      <w:color w:val="0000FF"/>
      <w:u w:val="single"/>
    </w:rPr>
  </w:style>
  <w:style w:type="paragraph" w:styleId="Header">
    <w:name w:val="header"/>
    <w:basedOn w:val="Normal"/>
    <w:link w:val="HeaderChar"/>
    <w:uiPriority w:val="99"/>
    <w:unhideWhenUsed/>
    <w:rsid w:val="00915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80D"/>
  </w:style>
  <w:style w:type="paragraph" w:styleId="Footer">
    <w:name w:val="footer"/>
    <w:basedOn w:val="Normal"/>
    <w:link w:val="FooterChar"/>
    <w:uiPriority w:val="99"/>
    <w:unhideWhenUsed/>
    <w:rsid w:val="00915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rince@haddontwp.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00486-59D4-45E8-A668-4D29207E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McCarthy</dc:creator>
  <cp:lastModifiedBy>BPrince</cp:lastModifiedBy>
  <cp:revision>4</cp:revision>
  <cp:lastPrinted>2014-04-09T15:57:00Z</cp:lastPrinted>
  <dcterms:created xsi:type="dcterms:W3CDTF">2014-04-09T17:03:00Z</dcterms:created>
  <dcterms:modified xsi:type="dcterms:W3CDTF">2014-04-30T15:49:00Z</dcterms:modified>
</cp:coreProperties>
</file>